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A7E" w:rsidRDefault="00295A7E" w:rsidP="00295A7E">
      <w:pPr>
        <w:ind w:firstLine="851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>
        <w:rPr>
          <w:rFonts w:ascii="Times New Roman" w:hAnsi="Times New Roman" w:cs="Times New Roman"/>
          <w:bCs/>
          <w:sz w:val="20"/>
          <w:szCs w:val="20"/>
        </w:rPr>
        <w:t xml:space="preserve">риложение 2 </w:t>
      </w:r>
      <w:r>
        <w:rPr>
          <w:rFonts w:ascii="Times New Roman" w:hAnsi="Times New Roman" w:cs="Times New Roman"/>
          <w:iCs/>
          <w:sz w:val="20"/>
          <w:szCs w:val="20"/>
        </w:rPr>
        <w:t>к тендерной документации</w:t>
      </w:r>
    </w:p>
    <w:p w:rsidR="00295A7E" w:rsidRDefault="00295A7E" w:rsidP="00F94A99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F94A99" w:rsidRPr="00D96A4C" w:rsidRDefault="00F94A99" w:rsidP="00F94A99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D96A4C">
        <w:rPr>
          <w:rFonts w:ascii="Times New Roman" w:hAnsi="Times New Roman" w:cs="Times New Roman"/>
          <w:b/>
          <w:bCs/>
          <w:sz w:val="22"/>
          <w:szCs w:val="22"/>
        </w:rPr>
        <w:t>Техническая спецификация</w:t>
      </w:r>
    </w:p>
    <w:p w:rsidR="00295A7E" w:rsidRDefault="00295A7E" w:rsidP="00F94A99">
      <w:pPr>
        <w:jc w:val="righ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E5010F" w:rsidRPr="004D0F2E" w:rsidRDefault="00E5010F" w:rsidP="00E5010F">
      <w:pPr>
        <w:jc w:val="center"/>
        <w:rPr>
          <w:rFonts w:ascii="Times New Roman" w:hAnsi="Times New Roman" w:cs="Times New Roman"/>
          <w:b/>
          <w:spacing w:val="2"/>
        </w:rPr>
      </w:pPr>
      <w:r>
        <w:rPr>
          <w:rFonts w:ascii="Times New Roman" w:hAnsi="Times New Roman" w:cs="Times New Roman"/>
          <w:b/>
          <w:spacing w:val="2"/>
        </w:rPr>
        <w:t>Лот №1</w:t>
      </w:r>
    </w:p>
    <w:p w:rsidR="00F94A99" w:rsidRPr="00D96A4C" w:rsidRDefault="00F94A99" w:rsidP="00F94A99">
      <w:pPr>
        <w:jc w:val="right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  <w:r w:rsidRPr="00D96A4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ab/>
      </w:r>
      <w:r w:rsidRPr="00D96A4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ab/>
      </w:r>
      <w:r w:rsidRPr="00D96A4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ab/>
      </w:r>
      <w:r w:rsidRPr="00D96A4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ab/>
      </w:r>
      <w:r w:rsidRPr="00D96A4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ab/>
      </w:r>
      <w:r w:rsidRPr="00D96A4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ab/>
      </w:r>
      <w:r w:rsidRPr="00D96A4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ab/>
      </w:r>
      <w:r w:rsidRPr="00D96A4C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ab/>
      </w:r>
    </w:p>
    <w:tbl>
      <w:tblPr>
        <w:tblW w:w="1573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3"/>
        <w:gridCol w:w="3968"/>
        <w:gridCol w:w="567"/>
        <w:gridCol w:w="2409"/>
        <w:gridCol w:w="6944"/>
        <w:gridCol w:w="1139"/>
      </w:tblGrid>
      <w:tr w:rsidR="009008B3" w:rsidRPr="00D96A4C" w:rsidTr="00A50803">
        <w:trPr>
          <w:trHeight w:val="409"/>
          <w:jc w:val="right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4A99" w:rsidRPr="00D96A4C" w:rsidRDefault="00F94A99" w:rsidP="00040476">
            <w:pPr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№ </w:t>
            </w:r>
            <w:proofErr w:type="gramStart"/>
            <w:r w:rsidRPr="00D96A4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п</w:t>
            </w:r>
            <w:proofErr w:type="gramEnd"/>
            <w:r w:rsidRPr="00D96A4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/п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4A99" w:rsidRPr="00D96A4C" w:rsidRDefault="00F94A99" w:rsidP="0004047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Критерии</w:t>
            </w:r>
          </w:p>
        </w:tc>
        <w:tc>
          <w:tcPr>
            <w:tcW w:w="11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94A99" w:rsidRPr="00D96A4C" w:rsidRDefault="00F94A99" w:rsidP="0004047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Описание</w:t>
            </w:r>
          </w:p>
        </w:tc>
      </w:tr>
      <w:tr w:rsidR="00A50803" w:rsidRPr="00D96A4C" w:rsidTr="00E606F4">
        <w:trPr>
          <w:trHeight w:val="470"/>
          <w:jc w:val="right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803" w:rsidRPr="00D96A4C" w:rsidRDefault="00A50803" w:rsidP="00A508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803" w:rsidRPr="00D96A4C" w:rsidRDefault="00A50803" w:rsidP="00E606F4">
            <w:pPr>
              <w:ind w:right="-108"/>
              <w:rPr>
                <w:rFonts w:ascii="Times New Roman" w:hAnsi="Times New Roman" w:cs="Times New Roman"/>
                <w:b/>
                <w:i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Наименование медицинской техник</w:t>
            </w:r>
            <w:proofErr w:type="gramStart"/>
            <w:r w:rsidRPr="00D96A4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и</w:t>
            </w:r>
            <w:r w:rsidR="007F4BDB" w:rsidRPr="007F4BDB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(</w:t>
            </w:r>
            <w:proofErr w:type="gramEnd"/>
            <w:r w:rsidR="007F4BDB" w:rsidRPr="007F4BDB"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>далее – МТ)</w:t>
            </w:r>
            <w:r w:rsidR="007F4BDB" w:rsidRPr="0081294C">
              <w:rPr>
                <w:rFonts w:ascii="Times New Roman" w:hAnsi="Times New Roman" w:cs="Times New Roman"/>
                <w:i/>
                <w:sz w:val="20"/>
                <w:szCs w:val="20"/>
                <w:lang w:eastAsia="en-US"/>
              </w:rPr>
              <w:t xml:space="preserve"> (в соответствии с государственным реестром МИ с указанием модели, наименования производителя, страны)</w:t>
            </w:r>
          </w:p>
        </w:tc>
        <w:tc>
          <w:tcPr>
            <w:tcW w:w="11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10F" w:rsidRDefault="00E5010F" w:rsidP="00E606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 </w:t>
            </w:r>
          </w:p>
          <w:p w:rsidR="00A50803" w:rsidRPr="00E5010F" w:rsidRDefault="00E5010F" w:rsidP="00E606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       </w:t>
            </w:r>
            <w:r w:rsidR="00F74671" w:rsidRPr="00E5010F">
              <w:rPr>
                <w:rFonts w:ascii="Times New Roman" w:hAnsi="Times New Roman" w:cs="Times New Roman"/>
                <w:b/>
                <w:bCs/>
              </w:rPr>
              <w:t>Система ультразвуковая диагностическая медицинская</w:t>
            </w:r>
          </w:p>
          <w:p w:rsidR="00E5010F" w:rsidRPr="00E5010F" w:rsidRDefault="00E5010F" w:rsidP="00E606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  <w:p w:rsidR="00E5010F" w:rsidRPr="00D96A4C" w:rsidRDefault="00E5010F" w:rsidP="00E606F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lang w:eastAsia="en-US"/>
              </w:rPr>
            </w:pPr>
          </w:p>
        </w:tc>
      </w:tr>
      <w:tr w:rsidR="00A50803" w:rsidRPr="00D96A4C" w:rsidTr="00A50803">
        <w:trPr>
          <w:trHeight w:val="611"/>
          <w:jc w:val="right"/>
        </w:trPr>
        <w:tc>
          <w:tcPr>
            <w:tcW w:w="7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0803" w:rsidRPr="00D96A4C" w:rsidRDefault="00A50803" w:rsidP="00A508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9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0803" w:rsidRPr="007F4BDB" w:rsidRDefault="00A50803" w:rsidP="00A50803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F4BDB">
              <w:rPr>
                <w:rFonts w:ascii="Times New Roman" w:hAnsi="Times New Roman" w:cs="Times New Roman"/>
                <w:b/>
                <w:color w:val="000000" w:themeColor="text1"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803" w:rsidRPr="00D96A4C" w:rsidRDefault="00A50803" w:rsidP="00A50803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№</w:t>
            </w:r>
          </w:p>
          <w:p w:rsidR="00A50803" w:rsidRPr="00D96A4C" w:rsidRDefault="00A50803" w:rsidP="00A50803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proofErr w:type="gramStart"/>
            <w:r w:rsidRPr="00D96A4C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п</w:t>
            </w:r>
            <w:proofErr w:type="gramEnd"/>
            <w:r w:rsidRPr="00D96A4C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/п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803" w:rsidRPr="007F4BDB" w:rsidRDefault="00A50803" w:rsidP="007F4BDB">
            <w:pPr>
              <w:pStyle w:val="a4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F4BDB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Наименование </w:t>
            </w:r>
            <w:proofErr w:type="gramStart"/>
            <w:r w:rsidRPr="007F4BDB">
              <w:rPr>
                <w:rFonts w:ascii="Times New Roman" w:hAnsi="Times New Roman" w:cs="Times New Roman"/>
                <w:i/>
                <w:sz w:val="22"/>
                <w:szCs w:val="22"/>
              </w:rPr>
              <w:t>комплектующего</w:t>
            </w:r>
            <w:proofErr w:type="gramEnd"/>
            <w:r w:rsidRPr="007F4BDB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к медицинской технике</w:t>
            </w:r>
            <w:r w:rsidR="007F4BDB" w:rsidRPr="007F4BDB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в соответствии с регистрационным удостоверением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803" w:rsidRPr="00D96A4C" w:rsidRDefault="00A50803" w:rsidP="00A50803">
            <w:pPr>
              <w:ind w:left="-97" w:right="-8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 xml:space="preserve">Модель/марка, каталожный номер, краткая техническая характеристика </w:t>
            </w:r>
            <w:proofErr w:type="gramStart"/>
            <w:r w:rsidRPr="00D96A4C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комплектующего</w:t>
            </w:r>
            <w:proofErr w:type="gramEnd"/>
            <w:r w:rsidRPr="00D96A4C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 xml:space="preserve"> к медицинской технике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803" w:rsidRPr="00D96A4C" w:rsidRDefault="00A50803" w:rsidP="00A50803">
            <w:pPr>
              <w:ind w:left="-97" w:right="-8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Требуемое количество</w:t>
            </w:r>
          </w:p>
          <w:p w:rsidR="00A50803" w:rsidRPr="00D96A4C" w:rsidRDefault="00A50803" w:rsidP="00A50803">
            <w:pPr>
              <w:ind w:left="-97" w:right="-86"/>
              <w:jc w:val="center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(с указанием единицы измерения)</w:t>
            </w:r>
          </w:p>
        </w:tc>
      </w:tr>
      <w:tr w:rsidR="00A50803" w:rsidRPr="00D96A4C" w:rsidTr="00A50803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0803" w:rsidRPr="00D96A4C" w:rsidRDefault="00A50803" w:rsidP="00A5080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0803" w:rsidRPr="00D96A4C" w:rsidRDefault="00A50803" w:rsidP="00A50803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1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803" w:rsidRPr="00D96A4C" w:rsidRDefault="00A50803" w:rsidP="00A50803">
            <w:pPr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Основные комплектующие</w:t>
            </w:r>
            <w:r w:rsidR="007046F3" w:rsidRPr="00D96A4C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:</w:t>
            </w:r>
          </w:p>
        </w:tc>
      </w:tr>
      <w:tr w:rsidR="00261A6A" w:rsidRPr="00D96A4C" w:rsidTr="00261A6A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1A6A" w:rsidRPr="00D96A4C" w:rsidRDefault="00261A6A" w:rsidP="00261A6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1A6A" w:rsidRPr="00D96A4C" w:rsidRDefault="00261A6A" w:rsidP="00261A6A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A6A" w:rsidRPr="00D96A4C" w:rsidRDefault="00261A6A" w:rsidP="00261A6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1A6A" w:rsidRPr="00D96A4C" w:rsidRDefault="00261A6A" w:rsidP="00261A6A">
            <w:pPr>
              <w:pStyle w:val="a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Консоль для системы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>ультразвуковой диагностической медицинской.</w:t>
            </w:r>
          </w:p>
        </w:tc>
        <w:tc>
          <w:tcPr>
            <w:tcW w:w="6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Общие требования: полностью цифровая многоцелевая ультразвуковая диагностическая система высокого класса с </w:t>
            </w:r>
            <w:proofErr w:type="gramStart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импульсно-волновым</w:t>
            </w:r>
            <w:proofErr w:type="gramEnd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цветовым и энергетическим допплером.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Области применения 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абдоминальные исследования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акушерство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гинекология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кардиология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скелетно-мышечная система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маммология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ангиология 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урология 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поверхностно расположенные органы и структуры педиатрия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неонатология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ортопедия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онкология 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транскраниальные исследования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трансректальные исследования</w:t>
            </w:r>
          </w:p>
          <w:p w:rsidR="004E72DC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Программное обеспечение на русском языке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Режимы сканирования: 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 режим: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- Карты серой шкалы, не менее10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Карты псевдоокрашивания, не менее</w:t>
            </w:r>
            <w:proofErr w:type="gramStart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</w:t>
            </w:r>
            <w:proofErr w:type="gramEnd"/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Количество поддерживаемых зон фокусировки при передаче, не менее</w:t>
            </w:r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Максимальная глубина сканирования, не менее</w:t>
            </w:r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33 см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Поддержка технологии широкого угла сканирования (</w:t>
            </w:r>
            <w:proofErr w:type="gramStart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до</w:t>
            </w:r>
            <w:proofErr w:type="gramEnd"/>
            <w:r w:rsid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не менее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120</w:t>
            </w:r>
            <w:r w:rsidR="00B23924"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°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) на секторном датчике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- Частота кадров в секунду в B-режиме, не менее1827   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Изменение скорости звука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-Изменение угла сканирования в В-режиме на линейных датчиках, град., не менее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  <w:t>+/-12 град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М-режим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Карты псевдоокрашивания, не менее</w:t>
            </w:r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Анатомический М-режим в реальном масштабе времени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Анатомический нелинейный М-режим в реальном масштабе времени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Активация анатомического М-режима на </w:t>
            </w:r>
            <w:proofErr w:type="gramStart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сохраненных</w:t>
            </w:r>
            <w:proofErr w:type="gramEnd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кинопетлях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Совместимость с режимами </w:t>
            </w:r>
            <w:proofErr w:type="gramStart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цветового</w:t>
            </w:r>
            <w:proofErr w:type="gramEnd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допплера, тканевого цветового допплера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PW – импульсно-волновой допплер: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-Автоматическое оконтуривание допплеровского спектра в режиме реального времени и режиме пост-обработки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-Количество карт, не менее</w:t>
            </w:r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14 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-Диапазон PRF, не </w:t>
            </w:r>
            <w:r w:rsidR="00B23924"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менее</w:t>
            </w:r>
            <w:proofErr w:type="gramStart"/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</w:t>
            </w:r>
            <w:proofErr w:type="gramEnd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 0,5 до 26,7 кГц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-Диапазон регистрируемых скоростей, не менее</w:t>
            </w:r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6,4 см/с – 20,49 м/</w:t>
            </w:r>
            <w:proofErr w:type="gramStart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</w:t>
            </w:r>
            <w:proofErr w:type="gramEnd"/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-Диапазон изменения угла сканирования, не менее</w:t>
            </w:r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+/- 20</w:t>
            </w:r>
            <w:r w:rsidR="00B23924"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°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-Коррекция угла, диапазон, не менее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  <w:t>+/- 90</w:t>
            </w:r>
            <w:r w:rsidR="00B23924"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°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-Коррекция угла, шаг, не более</w:t>
            </w:r>
            <w:proofErr w:type="gramStart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  <w:proofErr w:type="gramEnd"/>
            <w:r w:rsidR="00B23924"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°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-Размер контрольного объема, </w:t>
            </w:r>
            <w:proofErr w:type="gramStart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мм</w:t>
            </w:r>
            <w:proofErr w:type="gramEnd"/>
            <w:r w:rsidR="00B23924"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не менее</w:t>
            </w:r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1-16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Максимальная частота кадров в </w:t>
            </w:r>
            <w:proofErr w:type="gramStart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</w:t>
            </w:r>
            <w:proofErr w:type="gramEnd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екунду в дуплексном режиме, не менее</w:t>
            </w:r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45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ЦДК - цветовое допплеровское картирование по скорости: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-Количество карт окрашивания, не менее</w:t>
            </w:r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-Диапазон PRF, не менее</w:t>
            </w:r>
            <w:proofErr w:type="gramStart"/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</w:t>
            </w:r>
            <w:proofErr w:type="gramEnd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 0,1 до 23,5 кГц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-Диапазон регистрируемых скоростей, не менее</w:t>
            </w:r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0–3,91 м/</w:t>
            </w:r>
            <w:proofErr w:type="gramStart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</w:t>
            </w:r>
            <w:proofErr w:type="gramEnd"/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-Диапазон изменения угла сканирования, не менее</w:t>
            </w:r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+/- 20</w:t>
            </w:r>
            <w:r w:rsidR="00B23924"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°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-Алгоритм подавления артефактов, возникающих при движении и дыхании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-Частота кадров в секунду в режиме ЦДК, не менее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  <w:t xml:space="preserve">380 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-Максимальное количество частот ЦДК на одном датчике, не менее</w:t>
            </w:r>
            <w:proofErr w:type="gramStart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</w:t>
            </w:r>
            <w:proofErr w:type="gramEnd"/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ЭД - цветовое допплеровское картирование по энергии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Количество карт окрашивания, не менее</w:t>
            </w:r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16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-Диапазон PRF, не менее</w:t>
            </w:r>
            <w:proofErr w:type="gramStart"/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</w:t>
            </w:r>
            <w:proofErr w:type="gramEnd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 0,1 до 23,5 кГц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-Диапазон изменения угла сканирования, не менее</w:t>
            </w:r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+/- 20</w:t>
            </w:r>
            <w:r w:rsidR="00B23924"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°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-Частота кадров в секунду в режиме ЭД, не менее</w:t>
            </w:r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380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-Максимальное количество частот ЭД на одном датчике, не менее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  <w:t>5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Направленный энергетический допплер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Триплексный режим: 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В+CFM+PW</w:t>
            </w:r>
          </w:p>
          <w:p w:rsidR="00D748BA" w:rsidRPr="00D96A4C" w:rsidRDefault="00D748BA" w:rsidP="0093021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B+PD+PW</w:t>
            </w:r>
          </w:p>
          <w:p w:rsidR="00D748BA" w:rsidRPr="00D96A4C" w:rsidRDefault="00D748BA" w:rsidP="00D748B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- Максимальная частота кадров в секунду в триплексном режиме, не менее</w:t>
            </w:r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77</w:t>
            </w:r>
          </w:p>
          <w:p w:rsidR="00AA2E9A" w:rsidRPr="00D96A4C" w:rsidRDefault="00AA2E9A" w:rsidP="00AA2E9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Режим трапециевидного сканирования</w:t>
            </w:r>
          </w:p>
          <w:p w:rsidR="00AA2E9A" w:rsidRPr="00D96A4C" w:rsidRDefault="00AA2E9A" w:rsidP="00AA2E9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поддержка на всех линейных и секторных датчиках</w:t>
            </w:r>
          </w:p>
          <w:p w:rsidR="00AA2E9A" w:rsidRPr="00D96A4C" w:rsidRDefault="00AA2E9A" w:rsidP="00AA2E9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-совместимость с режимом многолучевого составного сканирования </w:t>
            </w:r>
          </w:p>
          <w:p w:rsidR="00AA2E9A" w:rsidRPr="00D96A4C" w:rsidRDefault="00AA2E9A" w:rsidP="00AA2E9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Режим кодированной тканевой гармоники</w:t>
            </w:r>
          </w:p>
          <w:p w:rsidR="00AA2E9A" w:rsidRPr="00D96A4C" w:rsidRDefault="00AA2E9A" w:rsidP="00AA2E9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-Поддержка на всех визуализирующих датчиках </w:t>
            </w:r>
          </w:p>
          <w:p w:rsidR="00AA2E9A" w:rsidRPr="00D96A4C" w:rsidRDefault="00AA2E9A" w:rsidP="00AA2E9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Гармоника фазовой инверсии</w:t>
            </w:r>
          </w:p>
          <w:p w:rsidR="00AA2E9A" w:rsidRPr="00D96A4C" w:rsidRDefault="00AA2E9A" w:rsidP="00B2392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Режим непрерывной оптимизации поперечной и радиальной равномерности изображения, а также яркости изображения ткани</w:t>
            </w:r>
          </w:p>
          <w:p w:rsidR="00AA2E9A" w:rsidRPr="00D96A4C" w:rsidRDefault="00AA2E9A" w:rsidP="00AA2E9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Режим поверхностной объемной реконструкции в режиме 2D:</w:t>
            </w:r>
          </w:p>
          <w:p w:rsidR="00AA2E9A" w:rsidRPr="00D96A4C" w:rsidRDefault="00AA2E9A" w:rsidP="00AA2E9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-Поддержка всеми визуализирующими датчиками </w:t>
            </w:r>
          </w:p>
          <w:p w:rsidR="00AA2E9A" w:rsidRPr="00D96A4C" w:rsidRDefault="00AA2E9A" w:rsidP="00AA2E9A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-Реконструкция из </w:t>
            </w:r>
            <w:proofErr w:type="gramStart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сохраненной</w:t>
            </w:r>
            <w:proofErr w:type="gramEnd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ранее кинопетли</w:t>
            </w:r>
          </w:p>
          <w:p w:rsidR="00864CC2" w:rsidRPr="00D96A4C" w:rsidRDefault="00864CC2" w:rsidP="00864CC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Режим формирования УЗ изображения за счет многолучевого составного сканирования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</w:p>
          <w:p w:rsidR="00864CC2" w:rsidRPr="00D96A4C" w:rsidRDefault="00864CC2" w:rsidP="00864CC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-Число одновременно передаваемых лучей, не менее</w:t>
            </w:r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</w:t>
            </w:r>
          </w:p>
          <w:p w:rsidR="00864CC2" w:rsidRPr="00D96A4C" w:rsidRDefault="00864CC2" w:rsidP="00864CC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-Число одновременно принимаемых лучей, не менее</w:t>
            </w:r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</w:t>
            </w:r>
          </w:p>
          <w:p w:rsidR="00864CC2" w:rsidRPr="00D96A4C" w:rsidRDefault="00864CC2" w:rsidP="00864CC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-Одновременное отображение с фундаментальным изображением</w:t>
            </w:r>
          </w:p>
          <w:p w:rsidR="00864CC2" w:rsidRPr="00D96A4C" w:rsidRDefault="00864CC2" w:rsidP="00864CC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-Совместимость с режимом кодированной гармоникой</w:t>
            </w:r>
          </w:p>
          <w:p w:rsidR="00864CC2" w:rsidRPr="00D96A4C" w:rsidRDefault="00864CC2" w:rsidP="00864CC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-Совместимость с органоспецифичным режимом </w:t>
            </w:r>
          </w:p>
          <w:p w:rsidR="00864CC2" w:rsidRPr="00D96A4C" w:rsidRDefault="00864CC2" w:rsidP="00864CC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-Совместимость с режимами ЦДК, ЭД и </w:t>
            </w:r>
            <w:proofErr w:type="gramStart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импульсно-волнового</w:t>
            </w:r>
            <w:proofErr w:type="gramEnd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допплера</w:t>
            </w:r>
          </w:p>
          <w:p w:rsidR="00864CC2" w:rsidRPr="00D96A4C" w:rsidRDefault="00864CC2" w:rsidP="00864CC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-Совместимость с режимом трапециевидного сканирования на всех линейных датчиках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</w:p>
          <w:p w:rsidR="00864CC2" w:rsidRPr="00D96A4C" w:rsidRDefault="00864CC2" w:rsidP="00864CC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Органоспецифичный режим получения изображения на основе адаптивного алгоритма</w:t>
            </w:r>
          </w:p>
          <w:p w:rsidR="00864CC2" w:rsidRPr="00D96A4C" w:rsidRDefault="00864CC2" w:rsidP="00864CC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- Совмещение с режимом многолучевого сканирования и кодированной гармоникой</w:t>
            </w:r>
          </w:p>
          <w:p w:rsidR="00864CC2" w:rsidRPr="00D96A4C" w:rsidRDefault="00864CC2" w:rsidP="00864CC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-Одновременное отображение обработанного и фундаментального изображений</w:t>
            </w:r>
          </w:p>
          <w:p w:rsidR="00864CC2" w:rsidRPr="00D96A4C" w:rsidRDefault="00864CC2" w:rsidP="00864CC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-Совместим со всеми типами датчиков</w:t>
            </w:r>
          </w:p>
          <w:p w:rsidR="00AA2E9A" w:rsidRPr="00D96A4C" w:rsidRDefault="00864CC2" w:rsidP="00864CC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-Совместим с B-режимом, ЦДК и ЭД, контрастной гармоникой и 3D/4D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Монитор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Жидкокристаллический антибликовый монитор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Размер экрана по диагонали, не менее</w:t>
            </w:r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21,5“ 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Разрешение монитора, не менее</w:t>
            </w:r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1920х1080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Контрастное разрешение</w:t>
            </w:r>
            <w:r w:rsidR="00DB5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930219"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не менее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600:1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Диагональ области отображения служебной и диагностической информации во всех режимах сканирования, не менее 21,5”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Угол обзора, град., не менее</w:t>
            </w:r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170</w:t>
            </w:r>
            <w:r w:rsidR="00B23924"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°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Регулировка угла наклона монитора вперед/назад, не менее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90</w:t>
            </w:r>
            <w:r w:rsidR="00B23924"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°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/15</w:t>
            </w:r>
            <w:r w:rsidR="00B23924"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°</w:t>
            </w:r>
          </w:p>
          <w:p w:rsidR="00864CC2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Поворот в горизонтальной плоскости, не менее+/- 90</w:t>
            </w:r>
            <w:r w:rsidR="00B23924"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°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Интерфейс пользователя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Интегрированные в консоль динамики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Цветная сенсорная панель управления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размер сенсорной панели по диагонали</w:t>
            </w:r>
            <w:r w:rsidR="00DB5EE6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не менее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10,4’’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- клавиатура на сенсорной панели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- регулировка TGC на сенсорной панели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Полноразмерная алфавитно-цифровая клавиатура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Интерактивная подсветка клавиатуры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Частотный диапазон работы системы с возможностью настройки частоты сканирования, не менее</w:t>
            </w:r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от 1,6 до 12 МГц 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Формирование ультразвукового луча</w:t>
            </w:r>
            <w:r w:rsidR="00B23924"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–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Полностью цифровое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Технология широкополосного формирования ультразвукового луча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Количество активных портов (не CW) для подключения датчиков, не менее</w:t>
            </w:r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Динамический диапазон, не менее</w:t>
            </w:r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270 дБ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Количество цифровых приемо-передающих каналов, не менее</w:t>
            </w:r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386 469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Максимальная частота кадров в секунду, не менее</w:t>
            </w:r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1827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Количество заводских предустановочных программ, не менее</w:t>
            </w:r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325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Количество определяемых пользователем предустановочных программ, не менее</w:t>
            </w:r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585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Количество определяемых пользователем предустановочных программ на 1 датчик, не менее</w:t>
            </w:r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45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Кинопамять: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Режим хранения непосредственно на экране монитора ультразвуковых изображений и кино-петель из цифровой памяти изображений.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Регулировка скорости прокрутки кинопетли, не менее10 позиций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Максимальная длительность кинопетли кадров, не менее</w:t>
            </w:r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380850  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Максимальная длительность кинопетли, сек, не менее</w:t>
            </w:r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6954,3  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Программное обеспечение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Автоматическая оптимизация изображения в В-режиме по акустическим свойствам тканей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Автоматическая оптимизация изображения в режиме цветового картирования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Автоматическая оптимизация TGC изображения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Автоматическая оптимизация допплеровского спектра: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-Автоматическая корректировка базовой линии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-Автоматическая корректировка PRF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-Автоматическая корректировка угла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-Автоматическое инвертирование спектра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Автоматический обсчёт допплеровского спектра в реальном триплексном режиме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-Количество отображаемых параметров, не менее</w:t>
            </w:r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14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Программные и аппаратные функции, обеспечивающие доступ к необработанным «сырым» ультразвуковым данным для дальнейшей оптимизации изображения.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Настройка и регулировка следующих параметров на ранее сохраненных изображениях: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•В-режим: усиление, динамический диапазон, подавление, выбор цветовой гаммы и карт псевдоокрашивания, активация М-режима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•</w:t>
            </w:r>
            <w:proofErr w:type="gramStart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</w:t>
            </w:r>
            <w:proofErr w:type="gramEnd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FM/PDI-режим: включение/выключение режима, усиление, регулировка баланса, выбор цветовой гаммы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•PW-режим: усиление, динамический диапазон, изменение угла, смещение базовой линии, выбор скорости прокрутки, выбор формата отображения, цветовой гаммы и карты псевдоокрашивания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•Режим кинопетли: скорость прокрутки кинопетли, активация анатомического М-режима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Интегрированная в аппарат компьютерная рабочая станция для архивации и обработки в цифровом виде ультразвуковых изображений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Составление архивов пациентов;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Сохранение статических и динамических изображений в формате Raw DICOM «сырые» данные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Пост-процессинговая обработка ранее сохраненных изображений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Проведение измерений и расчетов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Вывод отчётов об исследованиях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- Сохранение ультразвуковых изображений </w:t>
            </w:r>
            <w:proofErr w:type="gramStart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</w:t>
            </w:r>
            <w:proofErr w:type="gramEnd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сменных CD/DVD 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- Сохранение ультразвуковых изображений на сменных носителях USB 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Сохранение статических и динамических изображений в стандартных форматах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Встроенная программа для просмотра архивированных статических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lastRenderedPageBreak/>
              <w:t>изображений и кинопетель на внешней рабочей станции в формате Windows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Программирование последовательности часто выполняемых действий с присвоением соответствующей клавиши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Встроенные предустановки для визуализации пациентов с нормальным и ухудшенным акустическим окном</w:t>
            </w:r>
            <w:proofErr w:type="gramEnd"/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Пакеты расчетов и суммарные заключения для абдоминальных исследований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Пакеты расчетов и суммарные заключения для ангиологии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Пакеты расчетов и суммарные заключения для кардиологии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Пакеты расчетов и суммарные заключения для акушерства и гинекологии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Протокол отслеживания внутриутробного развития плода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Программы расчетов для многоплодной беременности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Программы расчетов для суставной дисплазии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Пакеты расчетов и суммарные заключения для урологии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Пакеты расчетов и суммарные заключения для исследований почек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Типы поддерживаемых датчиков: 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Конвексные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Микроконвексные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Секторные электронные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Линейные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Комбинированные ректовагинальные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Биплановые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Специализированные 4D–датчики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Датчик типа «карандаш» для отображения постоянно-волнового допплеровского спектра для кардиологии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Габариты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Высота минимальная, </w:t>
            </w:r>
            <w:proofErr w:type="gramStart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мм</w:t>
            </w:r>
            <w:proofErr w:type="gramEnd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не более 1375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Высота максимальная, </w:t>
            </w:r>
            <w:proofErr w:type="gramStart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мм</w:t>
            </w:r>
            <w:proofErr w:type="gramEnd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не менее 1470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Ширина, </w:t>
            </w:r>
            <w:proofErr w:type="gramStart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мм</w:t>
            </w:r>
            <w:proofErr w:type="gramEnd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не более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  <w:t>430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Глубина, </w:t>
            </w:r>
            <w:proofErr w:type="gramStart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мм</w:t>
            </w:r>
            <w:proofErr w:type="gramEnd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не более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  <w:t>740</w:t>
            </w:r>
          </w:p>
          <w:p w:rsidR="00D94247" w:rsidRPr="00D96A4C" w:rsidRDefault="00D94247" w:rsidP="00D942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Вес, кг, не более</w:t>
            </w:r>
            <w:r w:rsidR="00D47AB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A6A" w:rsidRPr="00D96A4C" w:rsidRDefault="00261A6A" w:rsidP="00261A6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lastRenderedPageBreak/>
              <w:t xml:space="preserve">1 </w:t>
            </w:r>
            <w:r w:rsidRPr="00D96A4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шт.</w:t>
            </w:r>
          </w:p>
        </w:tc>
      </w:tr>
      <w:tr w:rsidR="00261A6A" w:rsidRPr="00D96A4C" w:rsidTr="004A5551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1A6A" w:rsidRPr="00D96A4C" w:rsidRDefault="00261A6A" w:rsidP="00261A6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1A6A" w:rsidRPr="00D96A4C" w:rsidRDefault="00261A6A" w:rsidP="00261A6A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A6A" w:rsidRPr="00D96A4C" w:rsidRDefault="00F8720D" w:rsidP="00261A6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kk-KZ"/>
              </w:rPr>
            </w:pPr>
            <w:r w:rsidRPr="00D96A4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kk-KZ"/>
              </w:rPr>
              <w:t>2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1A6A" w:rsidRPr="00D96A4C" w:rsidRDefault="00261A6A" w:rsidP="004A5551">
            <w:pPr>
              <w:pStyle w:val="a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Русифицированная клавиатура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924" w:rsidRPr="00D96A4C" w:rsidRDefault="00865924" w:rsidP="004A5551">
            <w:pPr>
              <w:rPr>
                <w:rFonts w:ascii="Times New Roman" w:hAnsi="Times New Roman" w:cs="Times New Roman"/>
                <w:color w:val="000000" w:themeColor="text1"/>
                <w:lang w:val="kk-KZ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Русифицированная клавиатура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kk-KZ"/>
              </w:rPr>
              <w:t>, ввиде накладки поверхность устойчивая к дез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kk-KZ"/>
              </w:rPr>
              <w:t xml:space="preserve"> средствам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A6A" w:rsidRPr="00D96A4C" w:rsidRDefault="00261A6A" w:rsidP="00261A6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 шт.</w:t>
            </w:r>
          </w:p>
        </w:tc>
      </w:tr>
      <w:tr w:rsidR="00F8720D" w:rsidRPr="00D96A4C" w:rsidTr="004A5551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720D" w:rsidRPr="00D96A4C" w:rsidRDefault="00F8720D" w:rsidP="00F872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720D" w:rsidRPr="00D96A4C" w:rsidRDefault="00F8720D" w:rsidP="00F8720D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20D" w:rsidRPr="00D96A4C" w:rsidRDefault="00F8720D" w:rsidP="00F8720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kk-KZ"/>
              </w:rPr>
            </w:pPr>
            <w:r w:rsidRPr="00D96A4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kk-KZ"/>
              </w:rPr>
              <w:t>3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720D" w:rsidRPr="00D96A4C" w:rsidRDefault="00F8720D" w:rsidP="004A5551">
            <w:pPr>
              <w:pStyle w:val="a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Основное руководство пользователя системы на русском языке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720D" w:rsidRPr="00D96A4C" w:rsidRDefault="00F8720D" w:rsidP="004A555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Основное руководство пользователя системы на русском языке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20D" w:rsidRPr="00D96A4C" w:rsidRDefault="00F8720D" w:rsidP="00F8720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 шт.</w:t>
            </w:r>
          </w:p>
        </w:tc>
      </w:tr>
      <w:tr w:rsidR="00F8720D" w:rsidRPr="00D96A4C" w:rsidTr="004A5551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720D" w:rsidRPr="00D96A4C" w:rsidRDefault="00F8720D" w:rsidP="00F872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720D" w:rsidRPr="00D96A4C" w:rsidRDefault="00F8720D" w:rsidP="00F8720D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20D" w:rsidRPr="00D96A4C" w:rsidRDefault="00F8720D" w:rsidP="00F8720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val="kk-KZ"/>
              </w:rPr>
            </w:pPr>
            <w:r w:rsidRPr="00D96A4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kk-KZ"/>
              </w:rPr>
              <w:t>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720D" w:rsidRPr="00D96A4C" w:rsidRDefault="001E2826" w:rsidP="004A5551">
            <w:pPr>
              <w:pStyle w:val="a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Руководство пользователя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720D" w:rsidRPr="00D96A4C" w:rsidRDefault="00F8720D" w:rsidP="004A555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Руководство пользователя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20D" w:rsidRPr="00D96A4C" w:rsidRDefault="00F8720D" w:rsidP="00F8720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1 шт.</w:t>
            </w:r>
          </w:p>
        </w:tc>
      </w:tr>
      <w:tr w:rsidR="00F8720D" w:rsidRPr="00D96A4C" w:rsidTr="00A50803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720D" w:rsidRPr="00D96A4C" w:rsidRDefault="00F8720D" w:rsidP="00F872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720D" w:rsidRPr="00D96A4C" w:rsidRDefault="00F8720D" w:rsidP="00F8720D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1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20D" w:rsidRPr="00D96A4C" w:rsidRDefault="00F8720D" w:rsidP="00F8720D">
            <w:pPr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Дополнительные комплектующие</w:t>
            </w:r>
          </w:p>
        </w:tc>
      </w:tr>
      <w:tr w:rsidR="00F8720D" w:rsidRPr="00D96A4C" w:rsidTr="0012582C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720D" w:rsidRPr="00D96A4C" w:rsidRDefault="00F8720D" w:rsidP="00F872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720D" w:rsidRPr="00D96A4C" w:rsidRDefault="00F8720D" w:rsidP="00F8720D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720D" w:rsidRPr="00D96A4C" w:rsidRDefault="00F8720D" w:rsidP="00F8720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720D" w:rsidRPr="00D96A4C" w:rsidRDefault="00F8720D" w:rsidP="0012582C">
            <w:pPr>
              <w:pStyle w:val="a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Датчик секторный фазированный 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720D" w:rsidRPr="00D96A4C" w:rsidRDefault="00F8720D" w:rsidP="001258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Секторный фазированный датчик для транскраниальных исследований и кардиологии.</w:t>
            </w:r>
          </w:p>
          <w:p w:rsidR="00F8720D" w:rsidRPr="00D96A4C" w:rsidRDefault="00F8720D" w:rsidP="001258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Диапазон </w:t>
            </w:r>
            <w:proofErr w:type="gramStart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переключаемых</w:t>
            </w:r>
            <w:proofErr w:type="gramEnd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и отображаемых центральных </w:t>
            </w:r>
          </w:p>
          <w:p w:rsidR="00F8720D" w:rsidRPr="00D96A4C" w:rsidRDefault="0048330F" w:rsidP="001258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Ч</w:t>
            </w:r>
            <w:r w:rsidR="00F8720D"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асто</w:t>
            </w:r>
            <w:proofErr w:type="gramStart"/>
            <w:r w:rsidR="00F8720D"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т-</w:t>
            </w:r>
            <w:proofErr w:type="gramEnd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не менее </w:t>
            </w:r>
            <w:r w:rsidR="00F8720D"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1,6 -5,0 МГц.</w:t>
            </w:r>
          </w:p>
          <w:p w:rsidR="00F8720D" w:rsidRPr="00D96A4C" w:rsidRDefault="00F8720D" w:rsidP="001258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Количество частот второй гармоник</w:t>
            </w:r>
            <w:proofErr w:type="gramStart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и-</w:t>
            </w:r>
            <w:proofErr w:type="gramEnd"/>
            <w:r w:rsidR="0048330F"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не менее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</w:t>
            </w:r>
          </w:p>
          <w:p w:rsidR="00F8720D" w:rsidRPr="00D96A4C" w:rsidRDefault="00F8720D" w:rsidP="001258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Количество допплеровских часто</w:t>
            </w:r>
            <w:proofErr w:type="gramStart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т-</w:t>
            </w:r>
            <w:proofErr w:type="gramEnd"/>
            <w:r w:rsidR="0048330F"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не менее </w:t>
            </w:r>
            <w:r w:rsidR="00D85F28"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6</w:t>
            </w:r>
          </w:p>
          <w:p w:rsidR="00F8720D" w:rsidRPr="00D96A4C" w:rsidRDefault="00F8720D" w:rsidP="001258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Контактная поверхность</w:t>
            </w:r>
            <w:r w:rsidR="0048330F"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– не более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15 мм.</w:t>
            </w:r>
          </w:p>
          <w:p w:rsidR="00F8720D" w:rsidRPr="00D96A4C" w:rsidRDefault="00F8720D" w:rsidP="001258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Угол сканировани</w:t>
            </w:r>
            <w:proofErr w:type="gramStart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я-</w:t>
            </w:r>
            <w:proofErr w:type="gramEnd"/>
            <w:r w:rsidR="0048330F"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не менее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120° </w:t>
            </w:r>
          </w:p>
          <w:p w:rsidR="00F8720D" w:rsidRPr="00D96A4C" w:rsidRDefault="00F8720D" w:rsidP="001258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Количество элементо</w:t>
            </w:r>
            <w:proofErr w:type="gramStart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в-</w:t>
            </w:r>
            <w:proofErr w:type="gramEnd"/>
            <w:r w:rsidR="0048330F"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не менее 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64 </w:t>
            </w:r>
          </w:p>
          <w:p w:rsidR="00F8720D" w:rsidRPr="00D96A4C" w:rsidRDefault="00F8720D" w:rsidP="001258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Поддержка анатомического, криволинейного анатомического, цветного М-режима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720D" w:rsidRPr="00D96A4C" w:rsidRDefault="00F8720D" w:rsidP="00F8720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 xml:space="preserve">1 </w:t>
            </w:r>
            <w:r w:rsidRPr="00D96A4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шт.</w:t>
            </w:r>
          </w:p>
        </w:tc>
      </w:tr>
      <w:tr w:rsidR="003D6BBD" w:rsidRPr="00D96A4C" w:rsidTr="00443F16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BBD" w:rsidRPr="00D96A4C" w:rsidRDefault="003D6BBD" w:rsidP="003D6BB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BBD" w:rsidRPr="00D96A4C" w:rsidRDefault="003D6BBD" w:rsidP="003D6BBD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BBD" w:rsidRPr="00D96A4C" w:rsidRDefault="003D6BBD" w:rsidP="003D6BB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BBD" w:rsidRPr="00D96A4C" w:rsidRDefault="003D6BBD" w:rsidP="003D6B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D6BB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Датчик конвексный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6BBD" w:rsidRPr="003D6BBD" w:rsidRDefault="003D6BBD" w:rsidP="003D6B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D6BB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Конвексный датчик. </w:t>
            </w:r>
          </w:p>
          <w:p w:rsidR="003D6BBD" w:rsidRPr="003D6BBD" w:rsidRDefault="003D6BBD" w:rsidP="003D6B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D6BB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Клиническое применение: </w:t>
            </w:r>
          </w:p>
          <w:p w:rsidR="003D6BBD" w:rsidRPr="003D6BBD" w:rsidRDefault="003D6BBD" w:rsidP="003D6B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D6BB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Конвексный датчик для абдоминальных исследований, акушерства, гинекологии, сосудов.</w:t>
            </w:r>
          </w:p>
          <w:p w:rsidR="003D6BBD" w:rsidRPr="003D6BBD" w:rsidRDefault="003D6BBD" w:rsidP="003D6B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D6BB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Диапазон переключаемых и отображаемых центральных частот - не менее 1,8 – 5,0 МГц.</w:t>
            </w:r>
          </w:p>
          <w:p w:rsidR="003D6BBD" w:rsidRPr="003D6BBD" w:rsidRDefault="003D6BBD" w:rsidP="003D6B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D6BB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Количество допплеровских частот - не менее 4</w:t>
            </w:r>
          </w:p>
          <w:p w:rsidR="003D6BBD" w:rsidRPr="003D6BBD" w:rsidRDefault="003D6BBD" w:rsidP="003D6B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D6BB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Угол сканирования - не менее 58°</w:t>
            </w:r>
          </w:p>
          <w:p w:rsidR="003D6BBD" w:rsidRPr="003D6BBD" w:rsidRDefault="003D6BBD" w:rsidP="003D6B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D6BB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Количество элементов - не менее 128</w:t>
            </w:r>
          </w:p>
          <w:p w:rsidR="003D6BBD" w:rsidRPr="00D96A4C" w:rsidRDefault="003D6BBD" w:rsidP="003D6B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D6BBD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Радиус кривизны - не более 60 мм.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D6BBD" w:rsidRPr="003D6BBD" w:rsidRDefault="003D6BBD" w:rsidP="003D6BB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F8720D" w:rsidRPr="00D96A4C" w:rsidTr="0012582C">
        <w:trPr>
          <w:trHeight w:val="14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720D" w:rsidRPr="00D96A4C" w:rsidRDefault="00F8720D" w:rsidP="00F872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720D" w:rsidRPr="00D96A4C" w:rsidRDefault="00F8720D" w:rsidP="00F8720D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720D" w:rsidRPr="00F6481C" w:rsidRDefault="00F6481C" w:rsidP="00F8720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720D" w:rsidRPr="00D96A4C" w:rsidRDefault="00F8720D" w:rsidP="0012582C">
            <w:pPr>
              <w:pStyle w:val="a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Устройство для подключения постоянно-волнового допплера для установленных систем</w:t>
            </w:r>
          </w:p>
        </w:tc>
        <w:tc>
          <w:tcPr>
            <w:tcW w:w="6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5F28" w:rsidRPr="00D96A4C" w:rsidRDefault="00D85F28" w:rsidP="00D85F2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Непрерывно-волновой допплер</w:t>
            </w:r>
          </w:p>
          <w:p w:rsidR="00D85F28" w:rsidRPr="00D96A4C" w:rsidRDefault="00D85F28" w:rsidP="00D85F2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Автоматическое оконтуривание допплеровского спектра в режиме реального времени и режиме пост-обработки</w:t>
            </w: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ab/>
            </w:r>
          </w:p>
          <w:p w:rsidR="00D85F28" w:rsidRPr="00D96A4C" w:rsidRDefault="00D85F28" w:rsidP="00D85F2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Диапазон PRF, не менее</w:t>
            </w:r>
            <w:proofErr w:type="gramStart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О</w:t>
            </w:r>
            <w:proofErr w:type="gramEnd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 0,4 до 29 кГц</w:t>
            </w:r>
          </w:p>
          <w:p w:rsidR="00D85F28" w:rsidRPr="00D96A4C" w:rsidRDefault="00D85F28" w:rsidP="00D85F2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Диапазон регистрируемых скоростей, не менее 1,0 см/с – 21,2 м/</w:t>
            </w:r>
            <w:proofErr w:type="gramStart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</w:t>
            </w:r>
            <w:proofErr w:type="gramEnd"/>
          </w:p>
          <w:p w:rsidR="00D85F28" w:rsidRPr="00D96A4C" w:rsidRDefault="00D85F28" w:rsidP="00D85F2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Коррекция угла, диапазон, не менее +/- 90°</w:t>
            </w:r>
          </w:p>
          <w:p w:rsidR="00F8720D" w:rsidRPr="00D96A4C" w:rsidRDefault="00D85F28" w:rsidP="00D85F2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Коррекция угла, шаг, не более 1°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720D" w:rsidRPr="00D96A4C" w:rsidRDefault="00F8720D" w:rsidP="00F8720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 xml:space="preserve">1 </w:t>
            </w:r>
            <w:r w:rsidRPr="00D96A4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шт.</w:t>
            </w:r>
          </w:p>
        </w:tc>
      </w:tr>
      <w:tr w:rsidR="0012582C" w:rsidRPr="00D96A4C" w:rsidTr="0012582C">
        <w:trPr>
          <w:trHeight w:val="1771"/>
          <w:jc w:val="right"/>
        </w:trPr>
        <w:tc>
          <w:tcPr>
            <w:tcW w:w="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82C" w:rsidRPr="00D96A4C" w:rsidRDefault="0012582C" w:rsidP="00F872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82C" w:rsidRPr="00D96A4C" w:rsidRDefault="0012582C" w:rsidP="00F8720D">
            <w:pPr>
              <w:ind w:right="-10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82C" w:rsidRPr="00F6481C" w:rsidRDefault="00F6481C" w:rsidP="00F8720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82C" w:rsidRPr="00D96A4C" w:rsidRDefault="0012582C" w:rsidP="0012582C">
            <w:pPr>
              <w:pStyle w:val="a4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Устройство для печати черно- белых медицинских ультразвуковых изображений с комплектом для подключения</w:t>
            </w:r>
          </w:p>
        </w:tc>
        <w:tc>
          <w:tcPr>
            <w:tcW w:w="6944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2582C" w:rsidRPr="00D96A4C" w:rsidRDefault="0012582C" w:rsidP="001258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Черно-белый принтер</w:t>
            </w:r>
          </w:p>
        </w:tc>
        <w:tc>
          <w:tcPr>
            <w:tcW w:w="1139" w:type="dxa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12582C" w:rsidRPr="00D96A4C" w:rsidRDefault="0012582C" w:rsidP="0012582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t xml:space="preserve">1 </w:t>
            </w:r>
            <w:r w:rsidRPr="00D96A4C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</w:rPr>
              <w:t>шт.</w:t>
            </w:r>
          </w:p>
        </w:tc>
      </w:tr>
      <w:tr w:rsidR="00F8720D" w:rsidRPr="00D96A4C" w:rsidTr="0087673B">
        <w:trPr>
          <w:trHeight w:val="308"/>
          <w:jc w:val="right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20D" w:rsidRPr="00D96A4C" w:rsidRDefault="00F8720D" w:rsidP="00F872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20D" w:rsidRPr="00D96A4C" w:rsidRDefault="00F8720D" w:rsidP="00F8720D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1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20D" w:rsidRPr="007F4BDB" w:rsidRDefault="007F4BDB" w:rsidP="0012582C">
            <w:pPr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7F4BDB">
              <w:rPr>
                <w:rFonts w:ascii="Times New Roman" w:hAnsi="Times New Roman" w:cs="Times New Roman"/>
                <w:i/>
                <w:sz w:val="22"/>
                <w:szCs w:val="22"/>
              </w:rPr>
              <w:t>Расходные материалы и изнашиваемые узлы</w:t>
            </w:r>
          </w:p>
        </w:tc>
      </w:tr>
      <w:tr w:rsidR="007F4BDB" w:rsidRPr="00D96A4C" w:rsidTr="00A50803">
        <w:trPr>
          <w:trHeight w:val="470"/>
          <w:jc w:val="right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B" w:rsidRPr="00D96A4C" w:rsidRDefault="007F4BDB" w:rsidP="00443F1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B" w:rsidRPr="00D96A4C" w:rsidRDefault="007F4BDB" w:rsidP="00443F16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Требования к условиям эксплуатации</w:t>
            </w:r>
          </w:p>
        </w:tc>
        <w:tc>
          <w:tcPr>
            <w:tcW w:w="11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DB" w:rsidRPr="00D96A4C" w:rsidRDefault="007F4BDB" w:rsidP="00443F1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Электропитание консоли </w:t>
            </w:r>
          </w:p>
          <w:p w:rsidR="007F4BDB" w:rsidRPr="00D96A4C" w:rsidRDefault="007F4BDB" w:rsidP="00443F1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Напряжение: 100–240</w:t>
            </w:r>
            <w:proofErr w:type="gramStart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В</w:t>
            </w:r>
            <w:proofErr w:type="gramEnd"/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переменного тока </w:t>
            </w:r>
          </w:p>
          <w:p w:rsidR="007F4BDB" w:rsidRPr="00D96A4C" w:rsidRDefault="007F4BDB" w:rsidP="00443F1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Частота: 50/60 Гц.</w:t>
            </w:r>
          </w:p>
        </w:tc>
      </w:tr>
      <w:tr w:rsidR="007F4BDB" w:rsidRPr="00D96A4C" w:rsidTr="0012582C">
        <w:trPr>
          <w:trHeight w:val="470"/>
          <w:jc w:val="right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B" w:rsidRPr="00D96A4C" w:rsidRDefault="007F4BDB" w:rsidP="00F8720D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lastRenderedPageBreak/>
              <w:t xml:space="preserve">   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B" w:rsidRPr="00D96A4C" w:rsidRDefault="007F4BDB" w:rsidP="00F8720D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Условия осуществления поставки МТ </w:t>
            </w:r>
          </w:p>
          <w:p w:rsidR="007F4BDB" w:rsidRPr="00D96A4C" w:rsidRDefault="007F4BDB" w:rsidP="00F8720D">
            <w:pPr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(в соответствии с ИНКОТЕРМС 20</w:t>
            </w:r>
            <w:r w:rsidRPr="00F6481C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2</w:t>
            </w:r>
            <w:r w:rsidRPr="00D96A4C">
              <w:rPr>
                <w:rFonts w:ascii="Times New Roman" w:hAnsi="Times New Roman" w:cs="Times New Roman"/>
                <w:i/>
                <w:color w:val="000000" w:themeColor="text1"/>
                <w:sz w:val="22"/>
                <w:szCs w:val="22"/>
              </w:rPr>
              <w:t>0)</w:t>
            </w:r>
          </w:p>
        </w:tc>
        <w:tc>
          <w:tcPr>
            <w:tcW w:w="11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DB" w:rsidRPr="00D96A4C" w:rsidRDefault="007F4BDB" w:rsidP="0012582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  <w:lang w:val="en-US"/>
              </w:rPr>
              <w:t>DDP</w:t>
            </w:r>
            <w:r w:rsidR="001D6E95" w:rsidRPr="003F6785">
              <w:rPr>
                <w:rFonts w:ascii="Times New Roman" w:hAnsi="Times New Roman" w:cs="Times New Roman"/>
              </w:rPr>
              <w:t xml:space="preserve"> пункт назначения, </w:t>
            </w:r>
            <w:r w:rsidR="001D6E95" w:rsidRPr="0081294C">
              <w:rPr>
                <w:rStyle w:val="a5"/>
                <w:rFonts w:ascii="Times New Roman" w:hAnsi="Times New Roman"/>
                <w:sz w:val="21"/>
                <w:szCs w:val="21"/>
              </w:rPr>
              <w:t>КГП на ПХВ"Многопрофильная больница имени профессора Х.Ж.Макажанова" управления здравоохранения Карагандинской области, г. Караганда, ул.Муканова 5/3.</w:t>
            </w:r>
          </w:p>
        </w:tc>
      </w:tr>
      <w:tr w:rsidR="007F4BDB" w:rsidRPr="00D96A4C" w:rsidTr="0012582C">
        <w:trPr>
          <w:trHeight w:val="470"/>
          <w:jc w:val="right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B" w:rsidRPr="00D96A4C" w:rsidRDefault="007F4BDB" w:rsidP="00F872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B" w:rsidRPr="00D96A4C" w:rsidRDefault="007F4BDB" w:rsidP="00F8720D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Срок поставки медицинской техники и место дислокации </w:t>
            </w:r>
          </w:p>
        </w:tc>
        <w:tc>
          <w:tcPr>
            <w:tcW w:w="11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DB" w:rsidRPr="00D96A4C" w:rsidRDefault="001D6E95" w:rsidP="001D6E95">
            <w:pPr>
              <w:pStyle w:val="a4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  <w:r w:rsidRPr="001D6E95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  <w:lang w:val="kk-KZ"/>
              </w:rPr>
              <w:t>Срок</w:t>
            </w:r>
            <w:r w:rsidR="007F4BDB" w:rsidRPr="001D6E95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  <w:lang w:val="kk-KZ"/>
              </w:rPr>
              <w:t xml:space="preserve"> поставки: 150 календарных дней</w:t>
            </w:r>
            <w:r w:rsidRPr="001D6E95">
              <w:rPr>
                <w:rFonts w:ascii="Times New Roman" w:eastAsia="Calibri" w:hAnsi="Times New Roman" w:cs="Times New Roman"/>
                <w:color w:val="000000" w:themeColor="text1"/>
                <w:sz w:val="22"/>
                <w:szCs w:val="22"/>
                <w:lang w:val="kk-KZ"/>
              </w:rPr>
              <w:t>,</w:t>
            </w:r>
            <w:r w:rsidR="00F4617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B5EE6">
              <w:rPr>
                <w:rFonts w:ascii="Times New Roman" w:hAnsi="Times New Roman" w:cs="Times New Roman"/>
                <w:sz w:val="22"/>
                <w:szCs w:val="22"/>
              </w:rPr>
              <w:t xml:space="preserve"> не позднее 15</w:t>
            </w:r>
            <w:r w:rsidRPr="001D6E95">
              <w:rPr>
                <w:rFonts w:ascii="Times New Roman" w:hAnsi="Times New Roman" w:cs="Times New Roman"/>
                <w:sz w:val="22"/>
                <w:szCs w:val="22"/>
              </w:rPr>
              <w:t xml:space="preserve">0 </w:t>
            </w:r>
            <w:r w:rsidR="00F46178">
              <w:rPr>
                <w:rFonts w:ascii="Times New Roman" w:hAnsi="Times New Roman" w:cs="Times New Roman"/>
                <w:sz w:val="22"/>
                <w:szCs w:val="22"/>
              </w:rPr>
              <w:t xml:space="preserve">дней </w:t>
            </w:r>
            <w:r w:rsidRPr="001D6E95">
              <w:rPr>
                <w:rFonts w:ascii="Times New Roman" w:hAnsi="Times New Roman" w:cs="Times New Roman"/>
                <w:sz w:val="22"/>
                <w:szCs w:val="22"/>
              </w:rPr>
              <w:t xml:space="preserve"> после подписания договора</w:t>
            </w:r>
            <w:r w:rsidR="00F4617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1D6E95">
              <w:rPr>
                <w:rStyle w:val="a5"/>
                <w:rFonts w:ascii="Times New Roman" w:hAnsi="Times New Roman" w:cs="Times New Roman"/>
                <w:sz w:val="22"/>
                <w:szCs w:val="22"/>
              </w:rPr>
              <w:t xml:space="preserve"> г. Караганда</w:t>
            </w:r>
            <w:r w:rsidR="00DB5EE6">
              <w:rPr>
                <w:rStyle w:val="a5"/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Pr="001D6E95">
              <w:rPr>
                <w:rStyle w:val="a5"/>
                <w:rFonts w:ascii="Times New Roman" w:hAnsi="Times New Roman" w:cs="Times New Roman"/>
                <w:sz w:val="22"/>
                <w:szCs w:val="22"/>
              </w:rPr>
              <w:t>ул.Муканова 5/3</w:t>
            </w:r>
            <w:r>
              <w:rPr>
                <w:rStyle w:val="a5"/>
                <w:rFonts w:ascii="Times New Roman" w:hAnsi="Times New Roman" w:cs="Times New Roman"/>
                <w:sz w:val="22"/>
                <w:szCs w:val="22"/>
              </w:rPr>
              <w:t xml:space="preserve">                           </w:t>
            </w:r>
          </w:p>
        </w:tc>
      </w:tr>
      <w:tr w:rsidR="007F4BDB" w:rsidRPr="00D96A4C" w:rsidTr="0087673B">
        <w:trPr>
          <w:trHeight w:val="3375"/>
          <w:jc w:val="right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B" w:rsidRPr="00D96A4C" w:rsidRDefault="007F4BDB" w:rsidP="00F8720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B" w:rsidRPr="00D96A4C" w:rsidRDefault="007F4BDB" w:rsidP="00F8720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96A4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DB" w:rsidRPr="00E5010F" w:rsidRDefault="007F4BDB" w:rsidP="00F8720D">
            <w:pPr>
              <w:snapToGrid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5010F">
              <w:rPr>
                <w:rFonts w:ascii="Times New Roman" w:eastAsia="Times New Roman" w:hAnsi="Times New Roman" w:cs="Times New Roman"/>
                <w:sz w:val="23"/>
                <w:szCs w:val="23"/>
              </w:rPr>
              <w:t>Гарантийное сервисное обслуживание медицинской техники не менее 37 месяцев.</w:t>
            </w:r>
          </w:p>
          <w:p w:rsidR="007F4BDB" w:rsidRPr="00E5010F" w:rsidRDefault="007F4BDB" w:rsidP="00F8720D">
            <w:pPr>
              <w:snapToGrid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5010F">
              <w:rPr>
                <w:rFonts w:ascii="Times New Roman" w:eastAsia="Times New Roman" w:hAnsi="Times New Roman" w:cs="Times New Roman"/>
                <w:sz w:val="23"/>
                <w:szCs w:val="23"/>
              </w:rPr>
              <w:t>Плановое техническое обслуживание должно проводиться не реже чем 1 раз в квартал.</w:t>
            </w:r>
          </w:p>
          <w:p w:rsidR="007F4BDB" w:rsidRPr="00E5010F" w:rsidRDefault="007F4BDB" w:rsidP="00F8720D">
            <w:pPr>
              <w:snapToGrid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5010F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7F4BDB" w:rsidRPr="00E5010F" w:rsidRDefault="007F4BDB" w:rsidP="00F8720D">
            <w:pPr>
              <w:snapToGrid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5010F">
              <w:rPr>
                <w:rFonts w:ascii="Times New Roman" w:eastAsia="Times New Roman" w:hAnsi="Times New Roman" w:cs="Times New Roman"/>
                <w:sz w:val="23"/>
                <w:szCs w:val="23"/>
              </w:rPr>
              <w:t>- замену отработавших ресурс составных частей;</w:t>
            </w:r>
          </w:p>
          <w:p w:rsidR="007F4BDB" w:rsidRPr="00E5010F" w:rsidRDefault="007F4BDB" w:rsidP="00F8720D">
            <w:pPr>
              <w:snapToGrid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5010F">
              <w:rPr>
                <w:rFonts w:ascii="Times New Roman" w:eastAsia="Times New Roman" w:hAnsi="Times New Roman" w:cs="Times New Roman"/>
                <w:sz w:val="23"/>
                <w:szCs w:val="23"/>
              </w:rPr>
              <w:t>- замене или восстановлении отдельных частей медицинской техники;</w:t>
            </w:r>
          </w:p>
          <w:p w:rsidR="007F4BDB" w:rsidRPr="00E5010F" w:rsidRDefault="007F4BDB" w:rsidP="00F8720D">
            <w:pPr>
              <w:snapToGrid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5010F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- настройку и регулировку медицинской техники; специфические для данной медицинской техники работы </w:t>
            </w:r>
            <w:r w:rsidR="0087673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 </w:t>
            </w:r>
            <w:r w:rsidRPr="00E5010F">
              <w:rPr>
                <w:rFonts w:ascii="Times New Roman" w:eastAsia="Times New Roman" w:hAnsi="Times New Roman" w:cs="Times New Roman"/>
                <w:sz w:val="23"/>
                <w:szCs w:val="23"/>
              </w:rPr>
              <w:t>- чистку, смазку и при необходимости переборку основных механизмов и узлов;</w:t>
            </w:r>
          </w:p>
          <w:p w:rsidR="007F4BDB" w:rsidRPr="00E5010F" w:rsidRDefault="007F4BDB" w:rsidP="00F8720D">
            <w:pPr>
              <w:snapToGrid w:val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5010F">
              <w:rPr>
                <w:rFonts w:ascii="Times New Roman" w:eastAsia="Times New Roman" w:hAnsi="Times New Roman" w:cs="Times New Roman"/>
                <w:sz w:val="23"/>
                <w:szCs w:val="23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7F4BDB" w:rsidRDefault="007F4BDB" w:rsidP="00F8720D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E5010F">
              <w:rPr>
                <w:rFonts w:ascii="Times New Roman" w:eastAsia="Times New Roman" w:hAnsi="Times New Roman" w:cs="Times New Roman"/>
                <w:sz w:val="23"/>
                <w:szCs w:val="23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  <w:r w:rsidR="0087673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                    </w:t>
            </w:r>
          </w:p>
          <w:p w:rsidR="007F4BDB" w:rsidRPr="00E5010F" w:rsidRDefault="007F4BDB" w:rsidP="00F8720D">
            <w:pP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</w:p>
        </w:tc>
      </w:tr>
      <w:tr w:rsidR="007F4BDB" w:rsidRPr="00D96A4C" w:rsidTr="00E5010F">
        <w:trPr>
          <w:trHeight w:val="2337"/>
          <w:jc w:val="right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B" w:rsidRPr="0081294C" w:rsidRDefault="007F4BDB" w:rsidP="00443F16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1294C">
              <w:rPr>
                <w:rFonts w:ascii="Times New Roman" w:hAnsi="Times New Roman" w:cs="Times New Roman"/>
                <w:b/>
                <w:lang w:eastAsia="en-US"/>
              </w:rPr>
              <w:t>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BDB" w:rsidRPr="0081294C" w:rsidRDefault="007F4BDB" w:rsidP="00443F16">
            <w:pPr>
              <w:snapToGrid w:val="0"/>
              <w:rPr>
                <w:rFonts w:ascii="Times New Roman" w:hAnsi="Times New Roman" w:cs="Times New Roman"/>
                <w:b/>
                <w:lang w:eastAsia="en-US"/>
              </w:rPr>
            </w:pPr>
            <w:r w:rsidRPr="0081294C">
              <w:rPr>
                <w:rFonts w:ascii="Times New Roman" w:hAnsi="Times New Roman" w:cs="Times New Roman"/>
                <w:b/>
                <w:lang w:eastAsia="en-US"/>
              </w:rPr>
              <w:t>Требования к сопутствующим услугам</w:t>
            </w:r>
          </w:p>
        </w:tc>
        <w:tc>
          <w:tcPr>
            <w:tcW w:w="11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BDB" w:rsidRPr="00E5010F" w:rsidRDefault="007F4BDB" w:rsidP="0087673B">
            <w:pPr>
              <w:ind w:left="-10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5010F">
              <w:rPr>
                <w:rFonts w:ascii="Times New Roman" w:hAnsi="Times New Roman" w:cs="Times New Roman"/>
                <w:sz w:val="23"/>
                <w:szCs w:val="23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</w:t>
            </w:r>
            <w:proofErr w:type="gramStart"/>
            <w:r w:rsidRPr="00E5010F">
              <w:rPr>
                <w:rFonts w:ascii="Times New Roman" w:hAnsi="Times New Roman" w:cs="Times New Roman"/>
                <w:sz w:val="23"/>
                <w:szCs w:val="23"/>
              </w:rPr>
              <w:t>.Т</w:t>
            </w:r>
            <w:proofErr w:type="gramEnd"/>
            <w:r w:rsidRPr="00E5010F">
              <w:rPr>
                <w:rFonts w:ascii="Times New Roman" w:hAnsi="Times New Roman" w:cs="Times New Roman"/>
                <w:sz w:val="23"/>
                <w:szCs w:val="23"/>
              </w:rPr>
              <w:t xml:space="preserve">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 </w:t>
            </w:r>
            <w:proofErr w:type="gramStart"/>
            <w:r w:rsidRPr="00E5010F">
              <w:rPr>
                <w:rFonts w:ascii="Times New Roman" w:hAnsi="Times New Roman" w:cs="Times New Roman"/>
                <w:sz w:val="23"/>
                <w:szCs w:val="23"/>
              </w:rPr>
              <w:t>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  <w:proofErr w:type="gramEnd"/>
          </w:p>
          <w:p w:rsidR="007F4BDB" w:rsidRPr="00E5010F" w:rsidRDefault="007F4BDB" w:rsidP="00443F16">
            <w:pPr>
              <w:ind w:left="-108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F94A99" w:rsidRDefault="00F94A99" w:rsidP="001C0DA0">
      <w:pPr>
        <w:widowControl w:val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E5010F" w:rsidRDefault="00E5010F" w:rsidP="001C0DA0">
      <w:pPr>
        <w:widowControl w:val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E5010F" w:rsidRDefault="00E5010F" w:rsidP="00E5010F">
      <w:pPr>
        <w:pStyle w:val="a4"/>
        <w:jc w:val="center"/>
        <w:rPr>
          <w:rFonts w:ascii="Times New Roman" w:hAnsi="Times New Roman" w:cs="Times New Roman"/>
          <w:b/>
        </w:rPr>
      </w:pPr>
      <w:r w:rsidRPr="0081294C">
        <w:rPr>
          <w:rFonts w:ascii="Times New Roman" w:hAnsi="Times New Roman" w:cs="Times New Roman"/>
          <w:b/>
        </w:rPr>
        <w:t>Техническая спецификация</w:t>
      </w:r>
    </w:p>
    <w:p w:rsidR="00E5010F" w:rsidRPr="0081294C" w:rsidRDefault="00E5010F" w:rsidP="00E5010F">
      <w:pPr>
        <w:pStyle w:val="a4"/>
        <w:jc w:val="center"/>
        <w:rPr>
          <w:rFonts w:ascii="Times New Roman" w:hAnsi="Times New Roman" w:cs="Times New Roman"/>
          <w:b/>
        </w:rPr>
      </w:pPr>
    </w:p>
    <w:p w:rsidR="00E5010F" w:rsidRDefault="00E5010F" w:rsidP="00E5010F">
      <w:pPr>
        <w:pStyle w:val="a4"/>
        <w:jc w:val="center"/>
        <w:rPr>
          <w:rFonts w:ascii="Times New Roman" w:hAnsi="Times New Roman" w:cs="Times New Roman"/>
          <w:b/>
        </w:rPr>
      </w:pPr>
      <w:r w:rsidRPr="0081294C">
        <w:rPr>
          <w:rFonts w:ascii="Times New Roman" w:hAnsi="Times New Roman" w:cs="Times New Roman"/>
          <w:b/>
        </w:rPr>
        <w:t>Лот №2</w:t>
      </w:r>
    </w:p>
    <w:p w:rsidR="00E5010F" w:rsidRPr="0081294C" w:rsidRDefault="00E5010F" w:rsidP="00E5010F">
      <w:pPr>
        <w:pStyle w:val="a4"/>
        <w:jc w:val="center"/>
        <w:rPr>
          <w:rFonts w:ascii="Times New Roman" w:hAnsi="Times New Roman" w:cs="Times New Roman"/>
          <w:b/>
        </w:rPr>
      </w:pPr>
    </w:p>
    <w:tbl>
      <w:tblPr>
        <w:tblW w:w="1558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4111"/>
        <w:gridCol w:w="708"/>
        <w:gridCol w:w="2835"/>
        <w:gridCol w:w="5812"/>
        <w:gridCol w:w="1550"/>
      </w:tblGrid>
      <w:tr w:rsidR="00E5010F" w:rsidRPr="003F6785" w:rsidTr="00443F16">
        <w:trPr>
          <w:trHeight w:val="753"/>
        </w:trPr>
        <w:tc>
          <w:tcPr>
            <w:tcW w:w="568" w:type="dxa"/>
            <w:shd w:val="clear" w:color="auto" w:fill="BFBFBF"/>
            <w:vAlign w:val="center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</w:rPr>
            </w:pPr>
            <w:r w:rsidRPr="003F6785">
              <w:rPr>
                <w:rFonts w:ascii="Times New Roman" w:hAnsi="Times New Roman"/>
              </w:rPr>
              <w:t xml:space="preserve">№ </w:t>
            </w:r>
            <w:proofErr w:type="gramStart"/>
            <w:r w:rsidRPr="003F6785">
              <w:rPr>
                <w:rFonts w:ascii="Times New Roman" w:hAnsi="Times New Roman"/>
              </w:rPr>
              <w:t>п</w:t>
            </w:r>
            <w:proofErr w:type="gramEnd"/>
            <w:r w:rsidRPr="003F6785">
              <w:rPr>
                <w:rFonts w:ascii="Times New Roman" w:hAnsi="Times New Roman"/>
              </w:rPr>
              <w:t>/п</w:t>
            </w:r>
          </w:p>
        </w:tc>
        <w:tc>
          <w:tcPr>
            <w:tcW w:w="4111" w:type="dxa"/>
            <w:shd w:val="clear" w:color="auto" w:fill="BFBFBF"/>
            <w:vAlign w:val="center"/>
          </w:tcPr>
          <w:p w:rsidR="00E5010F" w:rsidRPr="003F6785" w:rsidRDefault="00E5010F" w:rsidP="00443F16">
            <w:pPr>
              <w:pStyle w:val="a4"/>
              <w:jc w:val="center"/>
              <w:rPr>
                <w:rFonts w:ascii="Times New Roman" w:hAnsi="Times New Roman"/>
              </w:rPr>
            </w:pPr>
            <w:r w:rsidRPr="003F6785">
              <w:rPr>
                <w:rFonts w:ascii="Times New Roman" w:hAnsi="Times New Roman"/>
              </w:rPr>
              <w:t>Критерии</w:t>
            </w:r>
          </w:p>
        </w:tc>
        <w:tc>
          <w:tcPr>
            <w:tcW w:w="10905" w:type="dxa"/>
            <w:gridSpan w:val="4"/>
            <w:shd w:val="clear" w:color="auto" w:fill="BFBFBF"/>
            <w:vAlign w:val="center"/>
          </w:tcPr>
          <w:p w:rsidR="00E5010F" w:rsidRPr="003F6785" w:rsidRDefault="00E5010F" w:rsidP="00443F16">
            <w:pPr>
              <w:pStyle w:val="a4"/>
              <w:jc w:val="center"/>
              <w:rPr>
                <w:rFonts w:ascii="Times New Roman" w:hAnsi="Times New Roman"/>
              </w:rPr>
            </w:pPr>
            <w:r w:rsidRPr="003F6785">
              <w:rPr>
                <w:rFonts w:ascii="Times New Roman" w:hAnsi="Times New Roman"/>
              </w:rPr>
              <w:t>Описание</w:t>
            </w:r>
          </w:p>
        </w:tc>
      </w:tr>
      <w:tr w:rsidR="00E5010F" w:rsidRPr="003F6785" w:rsidTr="00443F16">
        <w:trPr>
          <w:trHeight w:val="470"/>
        </w:trPr>
        <w:tc>
          <w:tcPr>
            <w:tcW w:w="568" w:type="dxa"/>
            <w:vAlign w:val="center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</w:rPr>
            </w:pPr>
            <w:r w:rsidRPr="003F6785">
              <w:rPr>
                <w:rFonts w:ascii="Times New Roman" w:hAnsi="Times New Roman"/>
              </w:rPr>
              <w:t>1</w:t>
            </w:r>
          </w:p>
        </w:tc>
        <w:tc>
          <w:tcPr>
            <w:tcW w:w="4111" w:type="dxa"/>
            <w:vAlign w:val="center"/>
          </w:tcPr>
          <w:p w:rsidR="00E5010F" w:rsidRPr="007E0DED" w:rsidRDefault="00E5010F" w:rsidP="00443F16">
            <w:pPr>
              <w:pStyle w:val="a4"/>
              <w:rPr>
                <w:rFonts w:ascii="Times New Roman" w:hAnsi="Times New Roman"/>
                <w:b/>
              </w:rPr>
            </w:pPr>
            <w:r w:rsidRPr="007E0DED">
              <w:rPr>
                <w:rFonts w:ascii="Times New Roman" w:hAnsi="Times New Roman"/>
                <w:b/>
              </w:rPr>
              <w:t>Наименование медицинской техники (далее – МТ)</w:t>
            </w:r>
          </w:p>
          <w:p w:rsidR="00E5010F" w:rsidRPr="0087673B" w:rsidRDefault="00E5010F" w:rsidP="00443F16">
            <w:pPr>
              <w:pStyle w:val="a4"/>
              <w:rPr>
                <w:rFonts w:ascii="Times New Roman" w:hAnsi="Times New Roman"/>
                <w:i/>
              </w:rPr>
            </w:pPr>
            <w:r w:rsidRPr="0087673B">
              <w:rPr>
                <w:rFonts w:ascii="Times New Roman" w:hAnsi="Times New Roman"/>
                <w:i/>
              </w:rPr>
              <w:t>(в соответствии с государственным реестром МТ</w:t>
            </w:r>
            <w:r w:rsidR="0087673B" w:rsidRPr="0087673B">
              <w:rPr>
                <w:rFonts w:ascii="Times New Roman" w:hAnsi="Times New Roman" w:cs="Times New Roman"/>
                <w:i/>
                <w:lang w:eastAsia="en-US"/>
              </w:rPr>
              <w:t xml:space="preserve">  с указанием модели, наименования производителя, страны)</w:t>
            </w:r>
            <w:r w:rsidR="0087673B" w:rsidRPr="0087673B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0905" w:type="dxa"/>
            <w:gridSpan w:val="4"/>
            <w:shd w:val="clear" w:color="auto" w:fill="FFFFFF"/>
          </w:tcPr>
          <w:p w:rsidR="0087673B" w:rsidRDefault="0087673B" w:rsidP="007F4BDB">
            <w:pPr>
              <w:pStyle w:val="ab"/>
              <w:ind w:left="3261" w:hanging="3261"/>
              <w:jc w:val="left"/>
              <w:rPr>
                <w:rFonts w:ascii="Times New Roman" w:hAnsi="Times New Roman"/>
                <w:bCs/>
                <w:szCs w:val="22"/>
              </w:rPr>
            </w:pPr>
          </w:p>
          <w:p w:rsidR="0087673B" w:rsidRDefault="0087673B" w:rsidP="007F4BDB">
            <w:pPr>
              <w:pStyle w:val="ab"/>
              <w:ind w:left="3261" w:hanging="3261"/>
              <w:jc w:val="left"/>
              <w:rPr>
                <w:rFonts w:ascii="Times New Roman" w:hAnsi="Times New Roman"/>
                <w:bCs/>
                <w:szCs w:val="22"/>
              </w:rPr>
            </w:pPr>
          </w:p>
          <w:p w:rsidR="00E5010F" w:rsidRPr="0087673B" w:rsidRDefault="0087673B" w:rsidP="007F4BDB">
            <w:pPr>
              <w:pStyle w:val="ab"/>
              <w:ind w:left="3261" w:hanging="3261"/>
              <w:jc w:val="left"/>
              <w:rPr>
                <w:rFonts w:ascii="Times New Roman" w:hAnsi="Times New Roman"/>
                <w:b/>
                <w:szCs w:val="24"/>
              </w:rPr>
            </w:pPr>
            <w:r w:rsidRPr="0087673B">
              <w:rPr>
                <w:rFonts w:ascii="Times New Roman" w:hAnsi="Times New Roman"/>
                <w:b/>
                <w:bCs/>
                <w:szCs w:val="24"/>
              </w:rPr>
              <w:t xml:space="preserve">        </w:t>
            </w:r>
            <w:r w:rsidR="00E5010F" w:rsidRPr="0087673B">
              <w:rPr>
                <w:rFonts w:ascii="Times New Roman" w:hAnsi="Times New Roman"/>
                <w:b/>
                <w:bCs/>
                <w:szCs w:val="24"/>
              </w:rPr>
              <w:t xml:space="preserve">Аппарат электрохирургический электролигирующий </w:t>
            </w:r>
          </w:p>
        </w:tc>
      </w:tr>
      <w:tr w:rsidR="00E5010F" w:rsidRPr="003F6785" w:rsidTr="00443F16">
        <w:trPr>
          <w:trHeight w:val="611"/>
        </w:trPr>
        <w:tc>
          <w:tcPr>
            <w:tcW w:w="568" w:type="dxa"/>
            <w:vMerge w:val="restart"/>
            <w:vAlign w:val="center"/>
          </w:tcPr>
          <w:p w:rsidR="00E5010F" w:rsidRPr="003F6785" w:rsidRDefault="0087673B" w:rsidP="00443F16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111" w:type="dxa"/>
            <w:vMerge w:val="restart"/>
            <w:vAlign w:val="center"/>
          </w:tcPr>
          <w:p w:rsidR="00E5010F" w:rsidRPr="007E0DED" w:rsidRDefault="00E5010F" w:rsidP="00443F16">
            <w:pPr>
              <w:pStyle w:val="a4"/>
              <w:rPr>
                <w:rFonts w:ascii="Times New Roman" w:hAnsi="Times New Roman"/>
                <w:b/>
              </w:rPr>
            </w:pPr>
            <w:r w:rsidRPr="007E0DED">
              <w:rPr>
                <w:rFonts w:ascii="Times New Roman" w:hAnsi="Times New Roman"/>
                <w:b/>
              </w:rPr>
              <w:t>Требования к комплектации</w:t>
            </w:r>
          </w:p>
        </w:tc>
        <w:tc>
          <w:tcPr>
            <w:tcW w:w="708" w:type="dxa"/>
            <w:vAlign w:val="center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  <w:i/>
              </w:rPr>
            </w:pPr>
            <w:r w:rsidRPr="003F6785">
              <w:rPr>
                <w:rFonts w:ascii="Times New Roman" w:hAnsi="Times New Roman"/>
                <w:i/>
              </w:rPr>
              <w:t>№</w:t>
            </w:r>
          </w:p>
          <w:p w:rsidR="00E5010F" w:rsidRPr="003F6785" w:rsidRDefault="00E5010F" w:rsidP="00443F16">
            <w:pPr>
              <w:pStyle w:val="a4"/>
              <w:rPr>
                <w:rFonts w:ascii="Times New Roman" w:hAnsi="Times New Roman"/>
                <w:i/>
              </w:rPr>
            </w:pPr>
            <w:proofErr w:type="gramStart"/>
            <w:r w:rsidRPr="003F6785">
              <w:rPr>
                <w:rFonts w:ascii="Times New Roman" w:hAnsi="Times New Roman"/>
                <w:i/>
              </w:rPr>
              <w:t>п</w:t>
            </w:r>
            <w:proofErr w:type="gramEnd"/>
            <w:r w:rsidRPr="003F6785">
              <w:rPr>
                <w:rFonts w:ascii="Times New Roman" w:hAnsi="Times New Roman"/>
                <w:i/>
              </w:rPr>
              <w:t>/п</w:t>
            </w:r>
          </w:p>
        </w:tc>
        <w:tc>
          <w:tcPr>
            <w:tcW w:w="2835" w:type="dxa"/>
            <w:vAlign w:val="center"/>
          </w:tcPr>
          <w:p w:rsidR="00E5010F" w:rsidRPr="0087673B" w:rsidRDefault="00E5010F" w:rsidP="0087673B">
            <w:pPr>
              <w:pStyle w:val="a4"/>
              <w:rPr>
                <w:rFonts w:ascii="Times New Roman" w:hAnsi="Times New Roman" w:cs="Times New Roman"/>
              </w:rPr>
            </w:pPr>
            <w:r w:rsidRPr="0087673B">
              <w:rPr>
                <w:rFonts w:ascii="Times New Roman" w:hAnsi="Times New Roman" w:cs="Times New Roman"/>
              </w:rPr>
              <w:t xml:space="preserve">Наименование </w:t>
            </w:r>
            <w:proofErr w:type="gramStart"/>
            <w:r w:rsidRPr="0087673B">
              <w:rPr>
                <w:rFonts w:ascii="Times New Roman" w:hAnsi="Times New Roman" w:cs="Times New Roman"/>
              </w:rPr>
              <w:t>комплектующего</w:t>
            </w:r>
            <w:proofErr w:type="gramEnd"/>
            <w:r w:rsidR="0087673B">
              <w:rPr>
                <w:rFonts w:ascii="Times New Roman" w:hAnsi="Times New Roman" w:cs="Times New Roman"/>
              </w:rPr>
              <w:t xml:space="preserve"> </w:t>
            </w:r>
            <w:r w:rsidRPr="0087673B">
              <w:rPr>
                <w:rFonts w:ascii="Times New Roman" w:hAnsi="Times New Roman" w:cs="Times New Roman"/>
              </w:rPr>
              <w:t xml:space="preserve"> к </w:t>
            </w:r>
            <w:r w:rsidR="0087673B" w:rsidRPr="0087673B">
              <w:rPr>
                <w:rFonts w:ascii="Times New Roman" w:hAnsi="Times New Roman" w:cs="Times New Roman"/>
              </w:rPr>
              <w:t xml:space="preserve">медицинской технике </w:t>
            </w:r>
            <w:r w:rsidRPr="0087673B">
              <w:rPr>
                <w:rFonts w:ascii="Times New Roman" w:hAnsi="Times New Roman" w:cs="Times New Roman"/>
              </w:rPr>
              <w:t xml:space="preserve"> (в соответствии с </w:t>
            </w:r>
            <w:r w:rsidR="0087673B" w:rsidRPr="0087673B">
              <w:rPr>
                <w:rFonts w:ascii="Times New Roman" w:hAnsi="Times New Roman" w:cs="Times New Roman"/>
              </w:rPr>
              <w:t xml:space="preserve">регистрационным удостоверением </w:t>
            </w:r>
            <w:r w:rsidRPr="0087673B">
              <w:rPr>
                <w:rFonts w:ascii="Times New Roman" w:hAnsi="Times New Roman" w:cs="Times New Roman"/>
              </w:rPr>
              <w:t>МТ)</w:t>
            </w:r>
          </w:p>
        </w:tc>
        <w:tc>
          <w:tcPr>
            <w:tcW w:w="5812" w:type="dxa"/>
            <w:vAlign w:val="center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  <w:i/>
              </w:rPr>
            </w:pPr>
            <w:r w:rsidRPr="003F6785">
              <w:rPr>
                <w:rFonts w:ascii="Times New Roman" w:hAnsi="Times New Roman"/>
                <w:i/>
              </w:rPr>
              <w:t xml:space="preserve">Техническая характеристика </w:t>
            </w:r>
            <w:proofErr w:type="gramStart"/>
            <w:r w:rsidRPr="003F6785">
              <w:rPr>
                <w:rFonts w:ascii="Times New Roman" w:hAnsi="Times New Roman"/>
                <w:i/>
              </w:rPr>
              <w:t>комплектующего</w:t>
            </w:r>
            <w:proofErr w:type="gramEnd"/>
            <w:r w:rsidRPr="003F6785">
              <w:rPr>
                <w:rFonts w:ascii="Times New Roman" w:hAnsi="Times New Roman"/>
                <w:i/>
              </w:rPr>
              <w:t xml:space="preserve"> к МТ</w:t>
            </w:r>
          </w:p>
        </w:tc>
        <w:tc>
          <w:tcPr>
            <w:tcW w:w="1550" w:type="dxa"/>
            <w:vAlign w:val="center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  <w:i/>
              </w:rPr>
            </w:pPr>
            <w:r w:rsidRPr="003F6785">
              <w:rPr>
                <w:rFonts w:ascii="Times New Roman" w:hAnsi="Times New Roman"/>
                <w:i/>
              </w:rPr>
              <w:t>Требуемое количество</w:t>
            </w:r>
          </w:p>
          <w:p w:rsidR="00E5010F" w:rsidRPr="003F6785" w:rsidRDefault="00E5010F" w:rsidP="00443F16">
            <w:pPr>
              <w:pStyle w:val="a4"/>
              <w:rPr>
                <w:rFonts w:ascii="Times New Roman" w:hAnsi="Times New Roman"/>
                <w:i/>
              </w:rPr>
            </w:pPr>
            <w:r w:rsidRPr="003F6785">
              <w:rPr>
                <w:rFonts w:ascii="Times New Roman" w:hAnsi="Times New Roman"/>
                <w:i/>
              </w:rPr>
              <w:t>(с указанием единицы измерения)</w:t>
            </w:r>
          </w:p>
        </w:tc>
      </w:tr>
      <w:tr w:rsidR="00E5010F" w:rsidRPr="003F6785" w:rsidTr="00443F16">
        <w:trPr>
          <w:trHeight w:val="141"/>
        </w:trPr>
        <w:tc>
          <w:tcPr>
            <w:tcW w:w="568" w:type="dxa"/>
            <w:vMerge/>
            <w:vAlign w:val="center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111" w:type="dxa"/>
            <w:vMerge/>
            <w:vAlign w:val="center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0905" w:type="dxa"/>
            <w:gridSpan w:val="4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  <w:i/>
              </w:rPr>
            </w:pPr>
            <w:r w:rsidRPr="003F6785">
              <w:rPr>
                <w:rFonts w:ascii="Times New Roman" w:hAnsi="Times New Roman"/>
                <w:i/>
              </w:rPr>
              <w:t>Основные комплектующие</w:t>
            </w:r>
          </w:p>
        </w:tc>
      </w:tr>
      <w:tr w:rsidR="00E5010F" w:rsidRPr="003F6785" w:rsidTr="00443F16">
        <w:trPr>
          <w:trHeight w:val="141"/>
        </w:trPr>
        <w:tc>
          <w:tcPr>
            <w:tcW w:w="568" w:type="dxa"/>
            <w:vMerge/>
            <w:vAlign w:val="center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111" w:type="dxa"/>
            <w:vMerge/>
            <w:vAlign w:val="center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</w:rPr>
            </w:pPr>
            <w:r w:rsidRPr="003F6785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2835" w:type="dxa"/>
          </w:tcPr>
          <w:p w:rsidR="00E5010F" w:rsidRPr="003F6785" w:rsidRDefault="00E5010F" w:rsidP="007F4BDB">
            <w:pPr>
              <w:jc w:val="center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  <w:bCs/>
              </w:rPr>
              <w:t xml:space="preserve">Аппарат электрохирургический электролигирующий </w:t>
            </w:r>
          </w:p>
        </w:tc>
        <w:tc>
          <w:tcPr>
            <w:tcW w:w="5812" w:type="dxa"/>
          </w:tcPr>
          <w:p w:rsidR="00E5010F" w:rsidRPr="003F6785" w:rsidRDefault="00E5010F" w:rsidP="007F4BDB">
            <w:pPr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Универсальный высокочастотный хирургический генератор с двойной функцией электролигирования сосудов и тканей, предназначенный для всех видов электрохирургических влияний, включая рассечение тканей, остановку кровотечения в т.ч. и электролигирования крупных кровеносных сосудов, лимфатических сосудов и тканевых структур до 7мм, путем подачи в ткани радиочастотной энергии в монополярных и биполярных режимах.</w:t>
            </w:r>
          </w:p>
          <w:p w:rsidR="00E5010F" w:rsidRPr="003F6785" w:rsidRDefault="00E5010F" w:rsidP="007F4BDB">
            <w:pPr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 xml:space="preserve">Система обеспечивает точную подачу энергии, и сжатие тканей электродами с контролем времени воздействия для достижения полного и постоянного соединения тканей и просвета сосудов. Система устроена таким образом, чтобы обеспечить минимальное прилипание, обугливание или распространение тепла на смежную ткань. </w:t>
            </w:r>
            <w:r w:rsidRPr="003F6785">
              <w:rPr>
                <w:rFonts w:ascii="Times New Roman" w:hAnsi="Times New Roman" w:cs="Times New Roman"/>
              </w:rPr>
              <w:lastRenderedPageBreak/>
              <w:t xml:space="preserve">Адаптирует работу генератора к различным типам тканей и реагирует на их изменения в процессе лигирования. </w:t>
            </w:r>
            <w:r w:rsidR="00730866">
              <w:rPr>
                <w:rFonts w:ascii="Times New Roman" w:hAnsi="Times New Roman" w:cs="Times New Roman"/>
                <w:lang w:val="kk-KZ"/>
              </w:rPr>
              <w:t>Генератор обладает технологией распознования ткани с автоматич</w:t>
            </w:r>
            <w:r w:rsidR="00540EE2">
              <w:rPr>
                <w:rFonts w:ascii="Times New Roman" w:hAnsi="Times New Roman" w:cs="Times New Roman"/>
                <w:lang w:val="kk-KZ"/>
              </w:rPr>
              <w:t>еской регулировкой, обеспечивает</w:t>
            </w:r>
            <w:r w:rsidR="00730866">
              <w:rPr>
                <w:rFonts w:ascii="Times New Roman" w:hAnsi="Times New Roman" w:cs="Times New Roman"/>
                <w:lang w:val="kk-KZ"/>
              </w:rPr>
              <w:t xml:space="preserve"> управление всеми режимами и контроль уровня воздействия, данная </w:t>
            </w:r>
            <w:r w:rsidR="00730866" w:rsidRPr="003755B3">
              <w:rPr>
                <w:rFonts w:ascii="Times New Roman" w:hAnsi="Times New Roman" w:cs="Times New Roman"/>
                <w:lang w:val="kk-KZ"/>
              </w:rPr>
              <w:t>т</w:t>
            </w:r>
            <w:r w:rsidR="00730866" w:rsidRPr="003755B3">
              <w:rPr>
                <w:rFonts w:ascii="Times New Roman" w:hAnsi="Times New Roman" w:cs="Times New Roman"/>
              </w:rPr>
              <w:t>ехнология</w:t>
            </w:r>
            <w:r w:rsidR="00730866" w:rsidRPr="00540EE2">
              <w:rPr>
                <w:rFonts w:ascii="Times New Roman" w:hAnsi="Times New Roman" w:cs="Times New Roman"/>
              </w:rPr>
              <w:t xml:space="preserve"> </w:t>
            </w:r>
            <w:r w:rsidR="00730866" w:rsidRPr="003F6785">
              <w:rPr>
                <w:rFonts w:ascii="Times New Roman" w:hAnsi="Times New Roman" w:cs="Times New Roman"/>
              </w:rPr>
              <w:t xml:space="preserve">позволяет реагировать на изменения характеристик ткани со скоростью 430000 раз в секунду. </w:t>
            </w:r>
            <w:r w:rsidRPr="003F6785">
              <w:rPr>
                <w:rFonts w:ascii="Times New Roman" w:hAnsi="Times New Roman" w:cs="Times New Roman"/>
              </w:rPr>
              <w:t>Генератор оснащен системой автоматического распознавания подключаемых инструментов, а также монополярных двух- и трехклавишных, биполярных одноклавишных и электролигирующих одноклавишных п</w:t>
            </w:r>
            <w:r w:rsidR="00730866">
              <w:rPr>
                <w:rFonts w:ascii="Times New Roman" w:hAnsi="Times New Roman" w:cs="Times New Roman"/>
              </w:rPr>
              <w:t>едалей. Генератор имеет систему</w:t>
            </w:r>
            <w:r w:rsidRPr="003F6785">
              <w:rPr>
                <w:rFonts w:ascii="Times New Roman" w:hAnsi="Times New Roman" w:cs="Times New Roman"/>
              </w:rPr>
              <w:t>, которая непрерывно измеряет качества контакта между возвратным электродом и кожей пациента. Генератор оснащен системой апгрейда программного обеспечения через ноутбук. Объем внутренней памяти 8 гб.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 w:rsidRPr="003F6785">
              <w:rPr>
                <w:rFonts w:ascii="Times New Roman" w:hAnsi="Times New Roman" w:cs="Times New Roman"/>
              </w:rPr>
              <w:t xml:space="preserve">Управление генератором осуществляется с помощью 4-хсекционного </w:t>
            </w:r>
            <w:proofErr w:type="gramStart"/>
            <w:r w:rsidRPr="003F6785">
              <w:rPr>
                <w:rFonts w:ascii="Times New Roman" w:hAnsi="Times New Roman" w:cs="Times New Roman"/>
              </w:rPr>
              <w:t>сенсорного</w:t>
            </w:r>
            <w:proofErr w:type="gramEnd"/>
            <w:r w:rsidRPr="003F6785">
              <w:rPr>
                <w:rFonts w:ascii="Times New Roman" w:hAnsi="Times New Roman" w:cs="Times New Roman"/>
              </w:rPr>
              <w:t xml:space="preserve"> LED-дисплей диагональю 7 дюймов. Интерфейс устройства может быть англ</w:t>
            </w:r>
            <w:proofErr w:type="gramStart"/>
            <w:r w:rsidRPr="003F6785">
              <w:rPr>
                <w:rFonts w:ascii="Times New Roman" w:hAnsi="Times New Roman" w:cs="Times New Roman"/>
              </w:rPr>
              <w:t>о-</w:t>
            </w:r>
            <w:proofErr w:type="gramEnd"/>
            <w:r w:rsidRPr="003F6785">
              <w:rPr>
                <w:rFonts w:ascii="Times New Roman" w:hAnsi="Times New Roman" w:cs="Times New Roman"/>
              </w:rPr>
              <w:t xml:space="preserve"> или русскоязычным. Наличие журнала использования аппарата с выведением данных по датам, мощностям, режимам, времени на экран пользователя не менее чем за 1000 последних включений, которое доступно пользователю. Наличие визуальных подсказок с указанием на ошибочное действие и пути его решения. Количество выходов (розеток) для инструментов на передней панели коагулятора 5шт: монополярных 2шт, биполярных 1шт, электролигирующих 1шт (разьем распознает </w:t>
            </w:r>
            <w:r w:rsidRPr="003F6785">
              <w:rPr>
                <w:rFonts w:ascii="Times New Roman" w:hAnsi="Times New Roman" w:cs="Times New Roman"/>
                <w:lang w:val="kk-KZ"/>
              </w:rPr>
              <w:t>коды в чипе</w:t>
            </w:r>
            <w:r w:rsidRPr="003F6785">
              <w:rPr>
                <w:rFonts w:ascii="Times New Roman" w:hAnsi="Times New Roman" w:cs="Times New Roman"/>
              </w:rPr>
              <w:t xml:space="preserve"> </w:t>
            </w:r>
            <w:r w:rsidRPr="003F6785">
              <w:rPr>
                <w:rFonts w:ascii="Times New Roman" w:hAnsi="Times New Roman" w:cs="Times New Roman"/>
                <w:lang w:val="en-US"/>
              </w:rPr>
              <w:t>RFID</w:t>
            </w:r>
            <w:r w:rsidRPr="003F6785"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gramStart"/>
            <w:r w:rsidRPr="003F6785">
              <w:rPr>
                <w:rFonts w:ascii="Times New Roman" w:hAnsi="Times New Roman" w:cs="Times New Roman"/>
                <w:lang w:val="kk-KZ"/>
              </w:rPr>
              <w:t>инструмента</w:t>
            </w:r>
            <w:proofErr w:type="gramEnd"/>
            <w:r w:rsidRPr="003F6785">
              <w:rPr>
                <w:rFonts w:ascii="Times New Roman" w:hAnsi="Times New Roman" w:cs="Times New Roman"/>
                <w:lang w:val="kk-KZ"/>
              </w:rPr>
              <w:t xml:space="preserve"> а также </w:t>
            </w:r>
            <w:r w:rsidRPr="003F6785">
              <w:rPr>
                <w:rFonts w:ascii="Times New Roman" w:hAnsi="Times New Roman" w:cs="Times New Roman"/>
              </w:rPr>
              <w:t>штрих</w:t>
            </w:r>
            <w:r w:rsidRPr="003F6785">
              <w:rPr>
                <w:rFonts w:ascii="Times New Roman" w:hAnsi="Times New Roman" w:cs="Times New Roman"/>
                <w:lang w:val="kk-KZ"/>
              </w:rPr>
              <w:t>коды нанесенные на соеденитель</w:t>
            </w:r>
            <w:r w:rsidRPr="003F6785">
              <w:rPr>
                <w:rFonts w:ascii="Times New Roman" w:hAnsi="Times New Roman" w:cs="Times New Roman"/>
              </w:rPr>
              <w:t xml:space="preserve">), под возвратный электрод 1шт. Количество монополярных режимов не менее 6. Количество биполярных режимов не менее 3. Наличие электролигирующего режима с возможностью сваривания артерий мышечного типа до 7 мм диаметром, легочных сосудов, вен, пучков </w:t>
            </w:r>
            <w:r w:rsidRPr="003F6785">
              <w:rPr>
                <w:rFonts w:ascii="Times New Roman" w:hAnsi="Times New Roman" w:cs="Times New Roman"/>
              </w:rPr>
              <w:lastRenderedPageBreak/>
              <w:t>тканей, лимфатических структур. Наличие радиочастотной абляции. Совместим для работы с монополярной аргоновой ручкой и дымоэвакуатором.</w:t>
            </w:r>
          </w:p>
          <w:p w:rsidR="00E5010F" w:rsidRPr="003F6785" w:rsidRDefault="00E5010F" w:rsidP="00443F16">
            <w:pPr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 xml:space="preserve">Генератор предназначен для использования в области общей хирургии и в рамках таких специализаций, как урологическая, сосудистая, торакальная, пластическая, гинекологическая, реконструктивная и колоректальная. Генератор оснащен уникальным </w:t>
            </w:r>
            <w:proofErr w:type="spellStart"/>
            <w:r w:rsidRPr="003F6785">
              <w:rPr>
                <w:rFonts w:ascii="Times New Roman" w:hAnsi="Times New Roman" w:cs="Times New Roman"/>
              </w:rPr>
              <w:t>монополярным</w:t>
            </w:r>
            <w:proofErr w:type="spellEnd"/>
            <w:r w:rsidRPr="003F678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F6785">
              <w:rPr>
                <w:rFonts w:ascii="Times New Roman" w:hAnsi="Times New Roman" w:cs="Times New Roman"/>
              </w:rPr>
              <w:t>режимом</w:t>
            </w:r>
            <w:proofErr w:type="gramEnd"/>
            <w:r w:rsidRPr="003F6785">
              <w:rPr>
                <w:rFonts w:ascii="Times New Roman" w:hAnsi="Times New Roman" w:cs="Times New Roman"/>
              </w:rPr>
              <w:t xml:space="preserve"> совмещающим в себе </w:t>
            </w:r>
            <w:proofErr w:type="spellStart"/>
            <w:r w:rsidRPr="003F6785">
              <w:rPr>
                <w:rFonts w:ascii="Times New Roman" w:hAnsi="Times New Roman" w:cs="Times New Roman"/>
              </w:rPr>
              <w:t>диссекцию</w:t>
            </w:r>
            <w:proofErr w:type="spellEnd"/>
            <w:r w:rsidRPr="003F6785">
              <w:rPr>
                <w:rFonts w:ascii="Times New Roman" w:hAnsi="Times New Roman" w:cs="Times New Roman"/>
              </w:rPr>
              <w:t xml:space="preserve"> с гемостазом, режимом </w:t>
            </w:r>
            <w:proofErr w:type="spellStart"/>
            <w:r w:rsidRPr="003F6785">
              <w:rPr>
                <w:rFonts w:ascii="Times New Roman" w:hAnsi="Times New Roman" w:cs="Times New Roman"/>
                <w:lang w:val="en-US"/>
              </w:rPr>
              <w:t>Sharedcoag</w:t>
            </w:r>
            <w:proofErr w:type="spellEnd"/>
            <w:r w:rsidRPr="003F6785">
              <w:rPr>
                <w:rFonts w:ascii="Times New Roman" w:hAnsi="Times New Roman" w:cs="Times New Roman"/>
              </w:rPr>
              <w:t xml:space="preserve">, подразумевающим одновременную активацию двух ручек в режиме коагуляции. Имеется возможность использования двух биполярных пинцетов при наличии специального переходника, биполярной трансуретральной </w:t>
            </w:r>
            <w:proofErr w:type="gramStart"/>
            <w:r w:rsidRPr="003F6785">
              <w:rPr>
                <w:rFonts w:ascii="Times New Roman" w:hAnsi="Times New Roman" w:cs="Times New Roman"/>
              </w:rPr>
              <w:t>резекции</w:t>
            </w:r>
            <w:proofErr w:type="gramEnd"/>
            <w:r w:rsidRPr="003F6785">
              <w:rPr>
                <w:rFonts w:ascii="Times New Roman" w:hAnsi="Times New Roman" w:cs="Times New Roman"/>
              </w:rPr>
              <w:t xml:space="preserve"> а также можно использовать монополярные и биполярные электроды для радиочастотной абляций.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  <w:b/>
              </w:rPr>
            </w:pPr>
            <w:r w:rsidRPr="003F6785">
              <w:rPr>
                <w:rFonts w:ascii="Times New Roman" w:hAnsi="Times New Roman" w:cs="Times New Roman"/>
                <w:b/>
              </w:rPr>
              <w:t>Режимы работы генератора: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Режимы монополярной диссекции:</w:t>
            </w:r>
            <w:r w:rsidRPr="003F6785">
              <w:rPr>
                <w:rFonts w:ascii="Times New Roman" w:hAnsi="Times New Roman" w:cs="Times New Roman"/>
                <w:lang w:val="en-US"/>
              </w:rPr>
              <w:t>Pure</w:t>
            </w:r>
            <w:r w:rsidRPr="003F6785">
              <w:rPr>
                <w:rFonts w:ascii="Times New Roman" w:hAnsi="Times New Roman" w:cs="Times New Roman"/>
              </w:rPr>
              <w:t xml:space="preserve">, </w:t>
            </w:r>
            <w:r w:rsidRPr="003F6785">
              <w:rPr>
                <w:rFonts w:ascii="Times New Roman" w:hAnsi="Times New Roman" w:cs="Times New Roman"/>
                <w:lang w:val="en-US"/>
              </w:rPr>
              <w:t>Blend</w:t>
            </w:r>
            <w:r w:rsidRPr="003F6785">
              <w:rPr>
                <w:rFonts w:ascii="Times New Roman" w:hAnsi="Times New Roman" w:cs="Times New Roman"/>
              </w:rPr>
              <w:t xml:space="preserve">, </w:t>
            </w:r>
            <w:r w:rsidR="00730866">
              <w:rPr>
                <w:rFonts w:ascii="Times New Roman" w:hAnsi="Times New Roman" w:cs="Times New Roman"/>
              </w:rPr>
              <w:t>гемостатическая диссекция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 xml:space="preserve">Режимы монополярной коагуляции: </w:t>
            </w:r>
            <w:r w:rsidRPr="003F6785">
              <w:rPr>
                <w:rFonts w:ascii="Times New Roman" w:hAnsi="Times New Roman" w:cs="Times New Roman"/>
                <w:lang w:val="en-US"/>
              </w:rPr>
              <w:t>Fulgurate</w:t>
            </w:r>
            <w:r w:rsidRPr="003F6785">
              <w:rPr>
                <w:rFonts w:ascii="Times New Roman" w:hAnsi="Times New Roman" w:cs="Times New Roman"/>
              </w:rPr>
              <w:t xml:space="preserve">, </w:t>
            </w:r>
            <w:r w:rsidRPr="003F6785">
              <w:rPr>
                <w:rFonts w:ascii="Times New Roman" w:hAnsi="Times New Roman" w:cs="Times New Roman"/>
                <w:lang w:val="en-US"/>
              </w:rPr>
              <w:t>Spray</w:t>
            </w:r>
            <w:r w:rsidRPr="003F6785">
              <w:rPr>
                <w:rFonts w:ascii="Times New Roman" w:hAnsi="Times New Roman" w:cs="Times New Roman"/>
              </w:rPr>
              <w:t xml:space="preserve">, </w:t>
            </w:r>
            <w:r w:rsidRPr="003F6785">
              <w:rPr>
                <w:rFonts w:ascii="Times New Roman" w:hAnsi="Times New Roman" w:cs="Times New Roman"/>
                <w:lang w:val="en-US"/>
              </w:rPr>
              <w:t>Soft</w:t>
            </w:r>
            <w:r w:rsidRPr="003F6785">
              <w:rPr>
                <w:rFonts w:ascii="Times New Roman" w:hAnsi="Times New Roman" w:cs="Times New Roman"/>
              </w:rPr>
              <w:t xml:space="preserve">, </w:t>
            </w:r>
            <w:r w:rsidRPr="003F6785">
              <w:rPr>
                <w:rFonts w:ascii="Times New Roman" w:hAnsi="Times New Roman" w:cs="Times New Roman"/>
                <w:lang w:val="en-US"/>
              </w:rPr>
              <w:t>Shared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 xml:space="preserve">Режимы биполярные: </w:t>
            </w:r>
            <w:r w:rsidRPr="003F6785">
              <w:rPr>
                <w:rFonts w:ascii="Times New Roman" w:hAnsi="Times New Roman" w:cs="Times New Roman"/>
                <w:lang w:val="en-US"/>
              </w:rPr>
              <w:t>Low</w:t>
            </w:r>
            <w:r w:rsidRPr="003F6785">
              <w:rPr>
                <w:rFonts w:ascii="Times New Roman" w:hAnsi="Times New Roman" w:cs="Times New Roman"/>
              </w:rPr>
              <w:t xml:space="preserve">, </w:t>
            </w:r>
            <w:r w:rsidRPr="003F6785">
              <w:rPr>
                <w:rFonts w:ascii="Times New Roman" w:hAnsi="Times New Roman" w:cs="Times New Roman"/>
                <w:lang w:val="en-US"/>
              </w:rPr>
              <w:t>Medium</w:t>
            </w:r>
            <w:r w:rsidRPr="003F6785">
              <w:rPr>
                <w:rFonts w:ascii="Times New Roman" w:hAnsi="Times New Roman" w:cs="Times New Roman"/>
              </w:rPr>
              <w:t xml:space="preserve">, </w:t>
            </w:r>
            <w:r w:rsidRPr="003F6785">
              <w:rPr>
                <w:rFonts w:ascii="Times New Roman" w:hAnsi="Times New Roman" w:cs="Times New Roman"/>
                <w:lang w:val="en-US"/>
              </w:rPr>
              <w:t>High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Режимы</w:t>
            </w:r>
            <w:bookmarkStart w:id="0" w:name="_GoBack"/>
            <w:bookmarkEnd w:id="0"/>
            <w:r w:rsidRPr="003F6785">
              <w:rPr>
                <w:rFonts w:ascii="Times New Roman" w:hAnsi="Times New Roman" w:cs="Times New Roman"/>
              </w:rPr>
              <w:t xml:space="preserve"> лигирующие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 xml:space="preserve">Режимы биполярной трансуретральной резекции: коагуляция </w:t>
            </w:r>
            <w:r w:rsidRPr="003F6785">
              <w:rPr>
                <w:rFonts w:ascii="Times New Roman" w:hAnsi="Times New Roman" w:cs="Times New Roman"/>
                <w:lang w:val="en-US"/>
              </w:rPr>
              <w:t>COAG</w:t>
            </w:r>
            <w:r w:rsidRPr="003F6785">
              <w:rPr>
                <w:rFonts w:ascii="Times New Roman" w:hAnsi="Times New Roman" w:cs="Times New Roman"/>
              </w:rPr>
              <w:t xml:space="preserve"> и резекция </w:t>
            </w:r>
            <w:r w:rsidRPr="003F6785">
              <w:rPr>
                <w:rFonts w:ascii="Times New Roman" w:hAnsi="Times New Roman" w:cs="Times New Roman"/>
                <w:lang w:val="en-US"/>
              </w:rPr>
              <w:t>CUT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Режим Радиочастотной абляции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  <w:b/>
              </w:rPr>
              <w:t>Габаритные размеры и вес: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 xml:space="preserve">Ширина – </w:t>
            </w:r>
            <w:r w:rsidR="00730866">
              <w:rPr>
                <w:rFonts w:ascii="Times New Roman" w:hAnsi="Times New Roman" w:cs="Times New Roman"/>
              </w:rPr>
              <w:t xml:space="preserve">не более </w:t>
            </w:r>
            <w:r w:rsidR="00D96FBA">
              <w:rPr>
                <w:rFonts w:ascii="Times New Roman" w:hAnsi="Times New Roman" w:cs="Times New Roman"/>
              </w:rPr>
              <w:t>36</w:t>
            </w:r>
            <w:r w:rsidRPr="003F6785">
              <w:rPr>
                <w:rFonts w:ascii="Times New Roman" w:hAnsi="Times New Roman" w:cs="Times New Roman"/>
              </w:rPr>
              <w:t>см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 xml:space="preserve">Длина – </w:t>
            </w:r>
            <w:r w:rsidR="00D96FBA">
              <w:rPr>
                <w:rFonts w:ascii="Times New Roman" w:hAnsi="Times New Roman" w:cs="Times New Roman"/>
              </w:rPr>
              <w:t xml:space="preserve"> не более </w:t>
            </w:r>
            <w:r w:rsidRPr="003F6785">
              <w:rPr>
                <w:rFonts w:ascii="Times New Roman" w:hAnsi="Times New Roman" w:cs="Times New Roman"/>
              </w:rPr>
              <w:t>46,2см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 xml:space="preserve">Высота – </w:t>
            </w:r>
            <w:r w:rsidR="00D96FBA">
              <w:rPr>
                <w:rFonts w:ascii="Times New Roman" w:hAnsi="Times New Roman" w:cs="Times New Roman"/>
              </w:rPr>
              <w:t>не более 18</w:t>
            </w:r>
            <w:r w:rsidRPr="003F6785">
              <w:rPr>
                <w:rFonts w:ascii="Times New Roman" w:hAnsi="Times New Roman" w:cs="Times New Roman"/>
              </w:rPr>
              <w:t>см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 xml:space="preserve">Вес – </w:t>
            </w:r>
            <w:r w:rsidR="00D96FBA">
              <w:rPr>
                <w:rFonts w:ascii="Times New Roman" w:hAnsi="Times New Roman" w:cs="Times New Roman"/>
              </w:rPr>
              <w:t xml:space="preserve">не более </w:t>
            </w:r>
            <w:r w:rsidRPr="003F6785">
              <w:rPr>
                <w:rFonts w:ascii="Times New Roman" w:hAnsi="Times New Roman" w:cs="Times New Roman"/>
              </w:rPr>
              <w:t>10,1кг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  <w:b/>
              </w:rPr>
              <w:t>Режимы работы коагулятора монополярные: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3F6785">
              <w:rPr>
                <w:rFonts w:ascii="Times New Roman" w:hAnsi="Times New Roman" w:cs="Times New Roman"/>
                <w:u w:val="single"/>
              </w:rPr>
              <w:t>Режим Чистое резание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 xml:space="preserve">Мощность максимальная не меньше 300Вт 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 xml:space="preserve">Поддержка постоянной мощности, которая </w:t>
            </w:r>
            <w:r w:rsidRPr="003F6785">
              <w:rPr>
                <w:rFonts w:ascii="Times New Roman" w:hAnsi="Times New Roman" w:cs="Times New Roman"/>
              </w:rPr>
              <w:lastRenderedPageBreak/>
              <w:t>подается в ткани, в диапазоне не менее 0–4000</w:t>
            </w:r>
            <w:r w:rsidR="00DD58BB">
              <w:rPr>
                <w:rFonts w:ascii="Times New Roman" w:hAnsi="Times New Roman" w:cs="Times New Roman"/>
              </w:rPr>
              <w:t xml:space="preserve"> </w:t>
            </w:r>
            <w:r w:rsidRPr="003F6785">
              <w:rPr>
                <w:rFonts w:ascii="Times New Roman" w:hAnsi="Times New Roman" w:cs="Times New Roman"/>
              </w:rPr>
              <w:t>Ом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Рабочая частота 472кГц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 xml:space="preserve">Амплитуда напряжения не более 2100В 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Пиковое напряжение не более 1050В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Крест-фактор не более 1,42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3F6785">
              <w:rPr>
                <w:rFonts w:ascii="Times New Roman" w:hAnsi="Times New Roman" w:cs="Times New Roman"/>
                <w:u w:val="single"/>
              </w:rPr>
              <w:t>Режимы Резанья с коагуляцией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Мощность максимальная не менее 200Вт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Поддержка постоянной мощности, которая подается в ткани, в диапазоне не менее 0–4000</w:t>
            </w:r>
            <w:r w:rsidR="00DD58BB">
              <w:rPr>
                <w:rFonts w:ascii="Times New Roman" w:hAnsi="Times New Roman" w:cs="Times New Roman"/>
              </w:rPr>
              <w:t xml:space="preserve"> </w:t>
            </w:r>
            <w:r w:rsidRPr="003F6785">
              <w:rPr>
                <w:rFonts w:ascii="Times New Roman" w:hAnsi="Times New Roman" w:cs="Times New Roman"/>
              </w:rPr>
              <w:t>Ом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Рабочая частота 472кГц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Амплитуда напряжения не более 2970В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Пиковое напряжение не более 1485В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Крест-фактор не более 2,7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3F6785">
              <w:rPr>
                <w:rFonts w:ascii="Times New Roman" w:hAnsi="Times New Roman" w:cs="Times New Roman"/>
                <w:u w:val="single"/>
              </w:rPr>
              <w:t>Режим Диссекция с гемостазом – осуществляет разрез с гемостазом без коагуляции краев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Мощность максимальная 200Вт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Поддержка постоянной мощности, которая подается в ткани, в диапазоне не менее 0–4000</w:t>
            </w:r>
            <w:r w:rsidR="00DD58BB">
              <w:rPr>
                <w:rFonts w:ascii="Times New Roman" w:hAnsi="Times New Roman" w:cs="Times New Roman"/>
              </w:rPr>
              <w:t xml:space="preserve"> </w:t>
            </w:r>
            <w:r w:rsidRPr="003F6785">
              <w:rPr>
                <w:rFonts w:ascii="Times New Roman" w:hAnsi="Times New Roman" w:cs="Times New Roman"/>
              </w:rPr>
              <w:t>Ом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Рабочая частота 472кГц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Амплитуда напряжения не более 4730В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Пиковое напряжение не менее 2365В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Крест-фактор не более 4,3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3F6785">
              <w:rPr>
                <w:rFonts w:ascii="Times New Roman" w:hAnsi="Times New Roman" w:cs="Times New Roman"/>
                <w:u w:val="single"/>
              </w:rPr>
              <w:t>Режим Средневольтная бесконтактная коагуляция – осуществляет мягкую коагуляцию тканей и остановку кровотечений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Мощность максимальная не менее 120Вт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Поддержка постоянной мощности, которая подается в ткани, в диапазоне не менее 0–4000</w:t>
            </w:r>
            <w:r w:rsidR="00DD58BB">
              <w:rPr>
                <w:rFonts w:ascii="Times New Roman" w:hAnsi="Times New Roman" w:cs="Times New Roman"/>
              </w:rPr>
              <w:t xml:space="preserve"> </w:t>
            </w:r>
            <w:r w:rsidRPr="003F6785">
              <w:rPr>
                <w:rFonts w:ascii="Times New Roman" w:hAnsi="Times New Roman" w:cs="Times New Roman"/>
              </w:rPr>
              <w:t>Ом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Рабочая частота 472кГц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Амплитуда напряжения не более 6100В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Пиковое напряжение не менее 3050В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Крест-фактор не более 5,5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3F6785">
              <w:rPr>
                <w:rFonts w:ascii="Times New Roman" w:hAnsi="Times New Roman" w:cs="Times New Roman"/>
                <w:u w:val="single"/>
              </w:rPr>
              <w:t>Режим Высоковольтная бесконтактная коагуляция – осуществляет усиленную коагуляцию тканей и остановку кровотечения большой площади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Мощность максимальная не менее 120Вт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Поддержка постоянной мощности</w:t>
            </w:r>
            <w:proofErr w:type="gramStart"/>
            <w:r w:rsidRPr="003F6785">
              <w:rPr>
                <w:rFonts w:ascii="Times New Roman" w:hAnsi="Times New Roman" w:cs="Times New Roman"/>
              </w:rPr>
              <w:t>,к</w:t>
            </w:r>
            <w:proofErr w:type="gramEnd"/>
            <w:r w:rsidRPr="003F6785">
              <w:rPr>
                <w:rFonts w:ascii="Times New Roman" w:hAnsi="Times New Roman" w:cs="Times New Roman"/>
              </w:rPr>
              <w:t xml:space="preserve">оторая </w:t>
            </w:r>
            <w:r w:rsidRPr="003F6785">
              <w:rPr>
                <w:rFonts w:ascii="Times New Roman" w:hAnsi="Times New Roman" w:cs="Times New Roman"/>
              </w:rPr>
              <w:lastRenderedPageBreak/>
              <w:t>подается в ткани, в диапазоне не менее 0–4000</w:t>
            </w:r>
            <w:r w:rsidR="00DD58BB">
              <w:rPr>
                <w:rFonts w:ascii="Times New Roman" w:hAnsi="Times New Roman" w:cs="Times New Roman"/>
              </w:rPr>
              <w:t xml:space="preserve"> </w:t>
            </w:r>
            <w:r w:rsidRPr="003F6785">
              <w:rPr>
                <w:rFonts w:ascii="Times New Roman" w:hAnsi="Times New Roman" w:cs="Times New Roman"/>
              </w:rPr>
              <w:t>Ом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Рабочая частота 472кГц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Амплитуда напряжения не более 7250В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Пиковое напряжение не менее 3625В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Крест-фактор не более 6,6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  <w:b/>
              </w:rPr>
              <w:t>Режимы работы коагулятора биполярные: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 xml:space="preserve">Все биполярные режимы коагулятора должны иметь автобиполярную функцию работы без педали.При </w:t>
            </w:r>
            <w:proofErr w:type="spellStart"/>
            <w:r w:rsidRPr="003F6785">
              <w:rPr>
                <w:rFonts w:ascii="Times New Roman" w:hAnsi="Times New Roman" w:cs="Times New Roman"/>
              </w:rPr>
              <w:t>автобиполярном</w:t>
            </w:r>
            <w:proofErr w:type="spellEnd"/>
            <w:r w:rsidRPr="003F6785">
              <w:rPr>
                <w:rFonts w:ascii="Times New Roman" w:hAnsi="Times New Roman" w:cs="Times New Roman"/>
              </w:rPr>
              <w:t xml:space="preserve"> использовании возможна запрограммированная</w:t>
            </w:r>
            <w:r w:rsidR="00BC0393">
              <w:rPr>
                <w:rFonts w:ascii="Times New Roman" w:hAnsi="Times New Roman" w:cs="Times New Roman"/>
              </w:rPr>
              <w:t xml:space="preserve"> </w:t>
            </w:r>
            <w:r w:rsidRPr="003F6785">
              <w:rPr>
                <w:rFonts w:ascii="Times New Roman" w:hAnsi="Times New Roman" w:cs="Times New Roman"/>
              </w:rPr>
              <w:t>работа</w:t>
            </w:r>
            <w:r w:rsidR="00BC0393">
              <w:rPr>
                <w:rFonts w:ascii="Times New Roman" w:hAnsi="Times New Roman" w:cs="Times New Roman"/>
              </w:rPr>
              <w:t xml:space="preserve"> </w:t>
            </w:r>
            <w:r w:rsidRPr="003F6785">
              <w:rPr>
                <w:rFonts w:ascii="Times New Roman" w:hAnsi="Times New Roman" w:cs="Times New Roman"/>
              </w:rPr>
              <w:t>от прикосновения к тканям, так и работа от педали. При автобиполярном использовании возможна запрограммированная временная задержка начала работа на 0,5; 1,0; 1,5; 2,0; 2,5сек. При автобиполярном использовании возможна запрограммированная остановка при достижении необходимого сопротивления тканей 1500; 1800; 2000; 2200 Ом.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3F6785">
              <w:rPr>
                <w:rFonts w:ascii="Times New Roman" w:hAnsi="Times New Roman" w:cs="Times New Roman"/>
                <w:u w:val="single"/>
              </w:rPr>
              <w:t>Режим Малый биполяр – коагулирует ткани (в основном между браншами инструмента), не перегревая их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Мощность максимальная не менее 95Вт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Номинальная нагрузка не менее 100</w:t>
            </w:r>
            <w:r w:rsidR="00DD58BB">
              <w:rPr>
                <w:rFonts w:ascii="Times New Roman" w:hAnsi="Times New Roman" w:cs="Times New Roman"/>
              </w:rPr>
              <w:t xml:space="preserve"> </w:t>
            </w:r>
            <w:r w:rsidRPr="003F6785">
              <w:rPr>
                <w:rFonts w:ascii="Times New Roman" w:hAnsi="Times New Roman" w:cs="Times New Roman"/>
              </w:rPr>
              <w:t>Ом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Рабочая частота 472кГц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Амплитуда напряжения не более 500В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Пиковое напряжение не менее 250В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Крест-фактор не более 1,42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3F6785">
              <w:rPr>
                <w:rFonts w:ascii="Times New Roman" w:hAnsi="Times New Roman" w:cs="Times New Roman"/>
                <w:u w:val="single"/>
              </w:rPr>
              <w:t>Режим Стандартный биполяр – коагулирует ткани пинцетами разной формы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Мощность максимальная не менее 95Вт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Номинальная нагрузка не менее 10</w:t>
            </w:r>
            <w:r w:rsidR="00DD58BB">
              <w:rPr>
                <w:rFonts w:ascii="Times New Roman" w:hAnsi="Times New Roman" w:cs="Times New Roman"/>
              </w:rPr>
              <w:t xml:space="preserve"> </w:t>
            </w:r>
            <w:r w:rsidRPr="003F6785">
              <w:rPr>
                <w:rFonts w:ascii="Times New Roman" w:hAnsi="Times New Roman" w:cs="Times New Roman"/>
              </w:rPr>
              <w:t>Ом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Рабочая частота 472кГц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Амплитуда напряжения не более 350В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Пиковое напряжение не менее 175В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Крест-фактор не более 1,42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3F6785">
              <w:rPr>
                <w:rFonts w:ascii="Times New Roman" w:hAnsi="Times New Roman" w:cs="Times New Roman"/>
                <w:u w:val="single"/>
              </w:rPr>
              <w:t xml:space="preserve">Режим Макробиполяр или биполярное резание коагулирует большие объемы тканей либо рассекает </w:t>
            </w:r>
            <w:r w:rsidRPr="003F6785">
              <w:rPr>
                <w:rFonts w:ascii="Times New Roman" w:hAnsi="Times New Roman" w:cs="Times New Roman"/>
                <w:u w:val="single"/>
              </w:rPr>
              <w:lastRenderedPageBreak/>
              <w:t xml:space="preserve">их </w:t>
            </w:r>
            <w:proofErr w:type="gramStart"/>
            <w:r w:rsidRPr="003F6785">
              <w:rPr>
                <w:rFonts w:ascii="Times New Roman" w:hAnsi="Times New Roman" w:cs="Times New Roman"/>
                <w:u w:val="single"/>
              </w:rPr>
              <w:t>узкими</w:t>
            </w:r>
            <w:proofErr w:type="gramEnd"/>
            <w:r w:rsidRPr="003F6785">
              <w:rPr>
                <w:rFonts w:ascii="Times New Roman" w:hAnsi="Times New Roman" w:cs="Times New Roman"/>
                <w:u w:val="single"/>
              </w:rPr>
              <w:t xml:space="preserve"> браншами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Мощность максимальная не менее 95Вт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Номинальная нагрузка не менее 100</w:t>
            </w:r>
            <w:r w:rsidR="00DD58BB">
              <w:rPr>
                <w:rFonts w:ascii="Times New Roman" w:hAnsi="Times New Roman" w:cs="Times New Roman"/>
              </w:rPr>
              <w:t xml:space="preserve"> </w:t>
            </w:r>
            <w:r w:rsidRPr="003F6785">
              <w:rPr>
                <w:rFonts w:ascii="Times New Roman" w:hAnsi="Times New Roman" w:cs="Times New Roman"/>
              </w:rPr>
              <w:t>Ом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Рабочая частота 472кГц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Амплитуда напряжения не более 500В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Пиковое напряжение не менее 250В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Крест-фактор не более 1,42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  <w:u w:val="single"/>
              </w:rPr>
            </w:pPr>
            <w:r w:rsidRPr="003F6785">
              <w:rPr>
                <w:rFonts w:ascii="Times New Roman" w:hAnsi="Times New Roman" w:cs="Times New Roman"/>
                <w:u w:val="single"/>
              </w:rPr>
              <w:t>Режим лигирования (сваривания) тканей и сосудов до 7мм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Наличие звуковой и визуальной (на дисплеях) информации об успешном, неправильном или долгосрочном завершении цикла лигирования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Мощность максимальная не менее 350Вт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Амплитуда напряжения не более 575В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Пиковое напряжение не менее 287,5</w:t>
            </w:r>
            <w:proofErr w:type="gramStart"/>
            <w:r w:rsidRPr="003F6785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Крест-фактор не более 1,42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  <w:b/>
              </w:rPr>
              <w:t>Режим работы коагулятора ра</w:t>
            </w:r>
            <w:r w:rsidR="00D96FBA">
              <w:rPr>
                <w:rFonts w:ascii="Times New Roman" w:hAnsi="Times New Roman" w:cs="Times New Roman"/>
                <w:b/>
              </w:rPr>
              <w:t>диочастотная абляция</w:t>
            </w:r>
            <w:proofErr w:type="gramStart"/>
            <w:r w:rsidR="00D96FBA">
              <w:rPr>
                <w:rFonts w:ascii="Times New Roman" w:hAnsi="Times New Roman" w:cs="Times New Roman"/>
                <w:b/>
              </w:rPr>
              <w:t xml:space="preserve"> </w:t>
            </w:r>
            <w:r w:rsidRPr="003F6785">
              <w:rPr>
                <w:rFonts w:ascii="Times New Roman" w:hAnsi="Times New Roman" w:cs="Times New Roman"/>
                <w:b/>
              </w:rPr>
              <w:t>:</w:t>
            </w:r>
            <w:proofErr w:type="gramEnd"/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 xml:space="preserve">Интегрированная хирургическая система для радиочастотной абляции предназначена для абляции мягких тканей во время использования радиочастотной энергии в общей и кардиохирургии. Генератор управляет количеством энергии, передаваемой через устройство для абляции в одном из следующих режимов энергии: 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- в монополярном режиме генератор контролирует и проводит мониторинг количества радиочастотной энергии, переданной на ткань между устройством для абляции и пассивным электродом на предварительно выбранной точке силовой установки через абляцию;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- в биполярном режиме генератор проводит мониторинг полного сопротивления ткани и регулирует количество мощности, подаваемой на ткань между щеками активного электрода.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 xml:space="preserve">Количество подаваемой энергии определяется на основании импеданса ткани и создается истинно </w:t>
            </w:r>
            <w:r w:rsidRPr="003F6785">
              <w:rPr>
                <w:rFonts w:ascii="Times New Roman" w:hAnsi="Times New Roman" w:cs="Times New Roman"/>
              </w:rPr>
              <w:lastRenderedPageBreak/>
              <w:t>трансмуральное повреждение. Звуковые сигналы и сообщения на сенсорном дисплее генератора оповещают хирурга о статусе абляции, трансмуральности поражения и других важных факторах. Параметры абляции легко менять по ходу процедуры на сенсорном экране.</w:t>
            </w:r>
          </w:p>
          <w:p w:rsidR="00E5010F" w:rsidRPr="003F6785" w:rsidRDefault="00E5010F" w:rsidP="00443F16">
            <w:pPr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</w:tcPr>
          <w:p w:rsidR="00E5010F" w:rsidRPr="003F6785" w:rsidRDefault="00E5010F" w:rsidP="00443F16">
            <w:pPr>
              <w:pStyle w:val="a4"/>
              <w:jc w:val="center"/>
              <w:rPr>
                <w:rFonts w:ascii="Times New Roman" w:hAnsi="Times New Roman"/>
              </w:rPr>
            </w:pPr>
            <w:r w:rsidRPr="003F6785">
              <w:rPr>
                <w:rFonts w:ascii="Times New Roman" w:hAnsi="Times New Roman"/>
              </w:rPr>
              <w:lastRenderedPageBreak/>
              <w:t>1 шт.</w:t>
            </w:r>
          </w:p>
        </w:tc>
      </w:tr>
      <w:tr w:rsidR="00E5010F" w:rsidRPr="003F6785" w:rsidTr="00443F16">
        <w:trPr>
          <w:trHeight w:val="141"/>
        </w:trPr>
        <w:tc>
          <w:tcPr>
            <w:tcW w:w="568" w:type="dxa"/>
            <w:vMerge/>
            <w:vAlign w:val="center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111" w:type="dxa"/>
            <w:vMerge/>
            <w:vAlign w:val="center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0905" w:type="dxa"/>
            <w:gridSpan w:val="4"/>
            <w:vAlign w:val="center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  <w:i/>
              </w:rPr>
            </w:pPr>
            <w:r w:rsidRPr="003F6785">
              <w:rPr>
                <w:rFonts w:ascii="Times New Roman" w:hAnsi="Times New Roman"/>
                <w:i/>
              </w:rPr>
              <w:t>Дополнительные комплектующие</w:t>
            </w:r>
          </w:p>
        </w:tc>
      </w:tr>
      <w:tr w:rsidR="00E5010F" w:rsidRPr="003F6785" w:rsidTr="00443F16">
        <w:trPr>
          <w:trHeight w:val="275"/>
        </w:trPr>
        <w:tc>
          <w:tcPr>
            <w:tcW w:w="568" w:type="dxa"/>
            <w:vMerge/>
            <w:vAlign w:val="center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111" w:type="dxa"/>
            <w:vMerge/>
            <w:vAlign w:val="center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</w:rPr>
            </w:pPr>
            <w:r w:rsidRPr="003F6785">
              <w:rPr>
                <w:rFonts w:ascii="Times New Roman" w:hAnsi="Times New Roman"/>
              </w:rPr>
              <w:t>1.</w:t>
            </w:r>
          </w:p>
        </w:tc>
        <w:tc>
          <w:tcPr>
            <w:tcW w:w="2835" w:type="dxa"/>
            <w:shd w:val="clear" w:color="auto" w:fill="FFFFFF" w:themeFill="background1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  <w:lang w:val="kk-KZ"/>
              </w:rPr>
            </w:pPr>
            <w:r w:rsidRPr="003F6785">
              <w:rPr>
                <w:rFonts w:ascii="Times New Roman" w:hAnsi="Times New Roman"/>
                <w:lang w:val="kk-KZ"/>
              </w:rPr>
              <w:t>Педали: монополярная (двух-, трехклавишная); биполярная; для активации электролигирования,</w:t>
            </w:r>
          </w:p>
          <w:p w:rsidR="00E5010F" w:rsidRPr="003F6785" w:rsidRDefault="00E5010F" w:rsidP="00443F16">
            <w:pPr>
              <w:pStyle w:val="a4"/>
              <w:rPr>
                <w:rFonts w:ascii="Times New Roman" w:hAnsi="Times New Roman"/>
                <w:lang w:val="kk-KZ"/>
              </w:rPr>
            </w:pPr>
            <w:r w:rsidRPr="003F6785">
              <w:rPr>
                <w:rFonts w:ascii="Times New Roman" w:hAnsi="Times New Roman"/>
                <w:lang w:val="kk-KZ"/>
              </w:rPr>
              <w:t>купольная; для биполярной резекции</w:t>
            </w:r>
          </w:p>
        </w:tc>
        <w:tc>
          <w:tcPr>
            <w:tcW w:w="5812" w:type="dxa"/>
            <w:shd w:val="clear" w:color="auto" w:fill="FFFFFF" w:themeFill="background1"/>
          </w:tcPr>
          <w:p w:rsidR="00D96FBA" w:rsidRDefault="00E5010F" w:rsidP="00443F16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F6785">
              <w:rPr>
                <w:rFonts w:ascii="Times New Roman" w:eastAsia="Times New Roman" w:hAnsi="Times New Roman" w:cs="Times New Roman"/>
                <w:bCs/>
                <w:lang w:val="kk-KZ"/>
              </w:rPr>
              <w:t>Педаль биполярная одноклавишная</w:t>
            </w:r>
            <w:r w:rsidRPr="003F6785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r w:rsidRPr="003F6785">
              <w:rPr>
                <w:rFonts w:ascii="Times New Roman" w:eastAsia="Times New Roman" w:hAnsi="Times New Roman" w:cs="Times New Roman"/>
                <w:bCs/>
                <w:lang w:val="kk-KZ"/>
              </w:rPr>
              <w:t>Совместима с коагуляторами серий Force, FT и FX</w:t>
            </w:r>
            <w:r w:rsidRPr="003F6785">
              <w:rPr>
                <w:rFonts w:ascii="Times New Roman" w:eastAsia="Times New Roman" w:hAnsi="Times New Roman" w:cs="Times New Roman"/>
                <w:lang w:val="kk-KZ"/>
              </w:rPr>
              <w:t xml:space="preserve">. </w:t>
            </w:r>
          </w:p>
          <w:p w:rsidR="00E5010F" w:rsidRPr="003F6785" w:rsidRDefault="00E5010F" w:rsidP="00443F16">
            <w:pPr>
              <w:rPr>
                <w:rFonts w:ascii="Times New Roman" w:eastAsia="Times New Roman" w:hAnsi="Times New Roman" w:cs="Times New Roman"/>
                <w:lang w:val="kk-KZ"/>
              </w:rPr>
            </w:pPr>
            <w:r w:rsidRPr="003F6785">
              <w:rPr>
                <w:rFonts w:ascii="Times New Roman" w:eastAsia="Times New Roman" w:hAnsi="Times New Roman" w:cs="Times New Roman"/>
                <w:lang w:val="kk-KZ"/>
              </w:rPr>
              <w:t>Кабель 4.6 м</w:t>
            </w:r>
          </w:p>
          <w:p w:rsidR="00E5010F" w:rsidRPr="003F6785" w:rsidRDefault="00E5010F" w:rsidP="00443F16">
            <w:pPr>
              <w:pStyle w:val="a4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50" w:type="dxa"/>
            <w:shd w:val="clear" w:color="auto" w:fill="FFFFFF" w:themeFill="background1"/>
          </w:tcPr>
          <w:p w:rsidR="00E5010F" w:rsidRPr="003F6785" w:rsidRDefault="00E5010F" w:rsidP="00443F1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3F6785">
              <w:rPr>
                <w:rFonts w:ascii="Times New Roman" w:hAnsi="Times New Roman" w:cs="Times New Roman"/>
                <w:lang w:val="kk-KZ"/>
              </w:rPr>
              <w:t>1 шт</w:t>
            </w:r>
          </w:p>
        </w:tc>
      </w:tr>
      <w:tr w:rsidR="00E5010F" w:rsidRPr="003F6785" w:rsidTr="00443F16">
        <w:trPr>
          <w:trHeight w:val="275"/>
        </w:trPr>
        <w:tc>
          <w:tcPr>
            <w:tcW w:w="568" w:type="dxa"/>
            <w:vMerge/>
            <w:vAlign w:val="center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4111" w:type="dxa"/>
            <w:vMerge/>
            <w:vAlign w:val="center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  <w:lang w:val="kk-KZ"/>
              </w:rPr>
            </w:pPr>
            <w:r w:rsidRPr="003F6785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2835" w:type="dxa"/>
            <w:shd w:val="clear" w:color="auto" w:fill="FFFFFF" w:themeFill="background1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  <w:lang w:val="kk-KZ"/>
              </w:rPr>
            </w:pPr>
            <w:r w:rsidRPr="003F6785">
              <w:rPr>
                <w:rFonts w:ascii="Times New Roman" w:hAnsi="Times New Roman"/>
                <w:lang w:val="kk-KZ"/>
              </w:rPr>
              <w:t xml:space="preserve">Кабель для биполярной </w:t>
            </w:r>
          </w:p>
          <w:p w:rsidR="00E5010F" w:rsidRPr="003F6785" w:rsidRDefault="00E5010F" w:rsidP="00443F16">
            <w:pPr>
              <w:pStyle w:val="a4"/>
              <w:rPr>
                <w:rFonts w:ascii="Times New Roman" w:hAnsi="Times New Roman"/>
                <w:lang w:val="kk-KZ"/>
              </w:rPr>
            </w:pPr>
            <w:r w:rsidRPr="003F6785">
              <w:rPr>
                <w:rFonts w:ascii="Times New Roman" w:hAnsi="Times New Roman"/>
                <w:lang w:val="kk-KZ"/>
              </w:rPr>
              <w:t xml:space="preserve">резекции </w:t>
            </w:r>
          </w:p>
        </w:tc>
        <w:tc>
          <w:tcPr>
            <w:tcW w:w="5812" w:type="dxa"/>
            <w:shd w:val="clear" w:color="auto" w:fill="FFFFFF" w:themeFill="background1"/>
          </w:tcPr>
          <w:p w:rsidR="00E5010F" w:rsidRPr="003F6785" w:rsidRDefault="00E5010F" w:rsidP="00D96FBA">
            <w:pPr>
              <w:pStyle w:val="a4"/>
              <w:rPr>
                <w:rFonts w:ascii="Times New Roman" w:hAnsi="Times New Roman"/>
              </w:rPr>
            </w:pPr>
            <w:r w:rsidRPr="003F6785">
              <w:rPr>
                <w:rFonts w:ascii="Times New Roman" w:hAnsi="Times New Roman"/>
                <w:shd w:val="clear" w:color="auto" w:fill="FFFFFF"/>
                <w:lang w:val="kk-KZ"/>
              </w:rPr>
              <w:t xml:space="preserve">Для биполярных пинцетов </w:t>
            </w:r>
            <w:r w:rsidR="00D96FBA">
              <w:rPr>
                <w:rFonts w:ascii="Times New Roman" w:hAnsi="Times New Roman"/>
                <w:shd w:val="clear" w:color="auto" w:fill="FFFFFF"/>
                <w:lang w:val="kk-KZ"/>
              </w:rPr>
              <w:t xml:space="preserve">стандарта </w:t>
            </w:r>
            <w:r w:rsidRPr="003F6785">
              <w:rPr>
                <w:rFonts w:ascii="Times New Roman" w:hAnsi="Times New Roman"/>
                <w:shd w:val="clear" w:color="auto" w:fill="FFFFFF"/>
                <w:lang w:val="kk-KZ"/>
              </w:rPr>
              <w:t>Valleylab™.</w:t>
            </w:r>
            <w:r w:rsidRPr="003F6785">
              <w:rPr>
                <w:rFonts w:ascii="Times New Roman" w:hAnsi="Times New Roman"/>
                <w:lang w:val="kk-KZ"/>
              </w:rPr>
              <w:t xml:space="preserve"> </w:t>
            </w:r>
            <w:r w:rsidRPr="003F6785">
              <w:rPr>
                <w:rFonts w:ascii="Times New Roman" w:hAnsi="Times New Roman"/>
                <w:shd w:val="clear" w:color="auto" w:fill="FFFFFF"/>
                <w:lang w:val="kk-KZ"/>
              </w:rPr>
              <w:t xml:space="preserve">Литая вилка для генераторов </w:t>
            </w:r>
            <w:r w:rsidRPr="003F6785">
              <w:rPr>
                <w:rFonts w:ascii="Times New Roman" w:hAnsi="Times New Roman"/>
                <w:shd w:val="clear" w:color="auto" w:fill="FFFFFF"/>
              </w:rPr>
              <w:t>Длина 3.6 м</w:t>
            </w:r>
            <w:r w:rsidR="00D96FBA">
              <w:rPr>
                <w:rFonts w:ascii="Times New Roman" w:hAnsi="Times New Roman"/>
                <w:shd w:val="clear" w:color="auto" w:fill="FFFFFF"/>
              </w:rPr>
              <w:t>.</w:t>
            </w:r>
          </w:p>
        </w:tc>
        <w:tc>
          <w:tcPr>
            <w:tcW w:w="1550" w:type="dxa"/>
            <w:shd w:val="clear" w:color="auto" w:fill="FFFFFF" w:themeFill="background1"/>
          </w:tcPr>
          <w:p w:rsidR="00E5010F" w:rsidRPr="003F6785" w:rsidRDefault="00E5010F" w:rsidP="00443F16">
            <w:pPr>
              <w:jc w:val="center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 xml:space="preserve">10 </w:t>
            </w:r>
            <w:proofErr w:type="gramStart"/>
            <w:r w:rsidRPr="003F6785">
              <w:rPr>
                <w:rFonts w:ascii="Times New Roman" w:hAnsi="Times New Roman" w:cs="Times New Roman"/>
              </w:rPr>
              <w:t>шт</w:t>
            </w:r>
            <w:proofErr w:type="gramEnd"/>
          </w:p>
        </w:tc>
      </w:tr>
      <w:tr w:rsidR="00E5010F" w:rsidRPr="003F6785" w:rsidTr="00443F16">
        <w:trPr>
          <w:trHeight w:val="337"/>
        </w:trPr>
        <w:tc>
          <w:tcPr>
            <w:tcW w:w="568" w:type="dxa"/>
            <w:vMerge/>
            <w:vAlign w:val="center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111" w:type="dxa"/>
            <w:vMerge/>
            <w:vAlign w:val="center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10905" w:type="dxa"/>
            <w:gridSpan w:val="4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  <w:i/>
              </w:rPr>
            </w:pPr>
            <w:r w:rsidRPr="003F6785">
              <w:rPr>
                <w:rFonts w:ascii="Times New Roman" w:hAnsi="Times New Roman"/>
                <w:i/>
              </w:rPr>
              <w:t>Расходные материалы и изнашиваемые узлы:</w:t>
            </w:r>
          </w:p>
        </w:tc>
      </w:tr>
      <w:tr w:rsidR="00E5010F" w:rsidRPr="003F6785" w:rsidTr="00443F16">
        <w:trPr>
          <w:trHeight w:val="458"/>
        </w:trPr>
        <w:tc>
          <w:tcPr>
            <w:tcW w:w="568" w:type="dxa"/>
            <w:vMerge/>
            <w:vAlign w:val="center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111" w:type="dxa"/>
            <w:vMerge/>
            <w:vAlign w:val="center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</w:rPr>
            </w:pPr>
            <w:r w:rsidRPr="003F6785">
              <w:rPr>
                <w:rFonts w:ascii="Times New Roman" w:hAnsi="Times New Roman"/>
              </w:rPr>
              <w:t>1.</w:t>
            </w:r>
          </w:p>
        </w:tc>
        <w:tc>
          <w:tcPr>
            <w:tcW w:w="2835" w:type="dxa"/>
            <w:shd w:val="clear" w:color="auto" w:fill="FFFFFF" w:themeFill="background1"/>
          </w:tcPr>
          <w:p w:rsidR="00E5010F" w:rsidRPr="003F6785" w:rsidRDefault="00E5010F" w:rsidP="00443F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Электрохирургическая трехкнопочная ручка</w:t>
            </w:r>
          </w:p>
          <w:p w:rsidR="00E5010F" w:rsidRPr="003F6785" w:rsidRDefault="00E5010F" w:rsidP="00443F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12" w:type="dxa"/>
            <w:shd w:val="clear" w:color="auto" w:fill="FFFFFF" w:themeFill="background1"/>
          </w:tcPr>
          <w:p w:rsidR="00E5010F" w:rsidRPr="009E037C" w:rsidRDefault="00E5010F" w:rsidP="009E037C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E037C">
              <w:rPr>
                <w:rFonts w:ascii="Times New Roman" w:hAnsi="Times New Roman" w:cs="Times New Roman"/>
                <w:shd w:val="clear" w:color="auto" w:fill="FFFFFF"/>
              </w:rPr>
              <w:t>Электрохирургическое устройство. Используется с энергетическими платформами</w:t>
            </w:r>
            <w:r w:rsidR="00D96FBA" w:rsidRPr="009E037C"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r w:rsidRPr="009E037C">
              <w:rPr>
                <w:rFonts w:ascii="Times New Roman" w:hAnsi="Times New Roman" w:cs="Times New Roman"/>
                <w:shd w:val="clear" w:color="auto" w:fill="FFFFFF"/>
              </w:rPr>
              <w:t>Трехкнопочное управление резанием, коагуляцией и режимом гемостатической диссекции</w:t>
            </w:r>
            <w:r w:rsidR="009E037C">
              <w:rPr>
                <w:rFonts w:ascii="Times New Roman" w:hAnsi="Times New Roman" w:cs="Times New Roman"/>
                <w:shd w:val="clear" w:color="auto" w:fill="FFFFFF"/>
              </w:rPr>
              <w:t>.</w:t>
            </w:r>
            <w:r w:rsidR="009E037C">
              <w:rPr>
                <w:rFonts w:ascii="Times New Roman" w:hAnsi="Times New Roman" w:cs="Times New Roman"/>
              </w:rPr>
              <w:t xml:space="preserve"> </w:t>
            </w:r>
            <w:r w:rsidRPr="009E037C">
              <w:rPr>
                <w:rFonts w:ascii="Times New Roman" w:hAnsi="Times New Roman" w:cs="Times New Roman"/>
                <w:shd w:val="clear" w:color="auto" w:fill="FFFFFF"/>
              </w:rPr>
              <w:t>Электрод-лезви</w:t>
            </w:r>
            <w:r w:rsidR="00D96FBA" w:rsidRPr="009E037C">
              <w:rPr>
                <w:rFonts w:ascii="Times New Roman" w:hAnsi="Times New Roman" w:cs="Times New Roman"/>
                <w:shd w:val="clear" w:color="auto" w:fill="FFFFFF"/>
              </w:rPr>
              <w:t xml:space="preserve">е с антипригарным покрытием </w:t>
            </w:r>
            <w:r w:rsidRPr="009E037C">
              <w:rPr>
                <w:rFonts w:ascii="Times New Roman" w:hAnsi="Times New Roman" w:cs="Times New Roman"/>
                <w:shd w:val="clear" w:color="auto" w:fill="FFFFFF"/>
              </w:rPr>
              <w:t xml:space="preserve"> в комплекте, посадочный диаметр 2,4 мм</w:t>
            </w:r>
            <w:r w:rsidRPr="009E037C">
              <w:rPr>
                <w:rFonts w:ascii="Times New Roman" w:hAnsi="Times New Roman" w:cs="Times New Roman"/>
              </w:rPr>
              <w:t xml:space="preserve">. </w:t>
            </w:r>
            <w:r w:rsidRPr="009E037C">
              <w:rPr>
                <w:rFonts w:ascii="Times New Roman" w:hAnsi="Times New Roman" w:cs="Times New Roman"/>
                <w:shd w:val="clear" w:color="auto" w:fill="FFFFFF"/>
              </w:rPr>
              <w:t>Управление настройками мощности режимов</w:t>
            </w:r>
            <w:r w:rsidRPr="009E037C">
              <w:rPr>
                <w:rFonts w:ascii="Times New Roman" w:hAnsi="Times New Roman" w:cs="Times New Roman"/>
              </w:rPr>
              <w:t xml:space="preserve">. </w:t>
            </w:r>
            <w:r w:rsidRPr="009E037C">
              <w:rPr>
                <w:rFonts w:ascii="Times New Roman" w:hAnsi="Times New Roman" w:cs="Times New Roman"/>
                <w:shd w:val="clear" w:color="auto" w:fill="FFFFFF"/>
              </w:rPr>
              <w:t>Стерильный держатель инструментов в комплекте</w:t>
            </w:r>
            <w:r w:rsidRPr="009E037C">
              <w:rPr>
                <w:rFonts w:ascii="Times New Roman" w:hAnsi="Times New Roman" w:cs="Times New Roman"/>
              </w:rPr>
              <w:t xml:space="preserve">. </w:t>
            </w:r>
            <w:r w:rsidRPr="009E037C">
              <w:rPr>
                <w:rFonts w:ascii="Times New Roman" w:hAnsi="Times New Roman" w:cs="Times New Roman"/>
                <w:shd w:val="clear" w:color="auto" w:fill="FFFFFF"/>
              </w:rPr>
              <w:t>Неразъемный кабель 3 м</w:t>
            </w:r>
            <w:r w:rsidRPr="009E037C">
              <w:rPr>
                <w:rFonts w:ascii="Times New Roman" w:hAnsi="Times New Roman" w:cs="Times New Roman"/>
              </w:rPr>
              <w:t xml:space="preserve">. </w:t>
            </w:r>
            <w:r w:rsidRPr="009E037C">
              <w:rPr>
                <w:rFonts w:ascii="Times New Roman" w:hAnsi="Times New Roman" w:cs="Times New Roman"/>
                <w:shd w:val="clear" w:color="auto" w:fill="FFFFFF"/>
              </w:rPr>
              <w:t>Вилка кабеля с маркировкой для автоматического распознавания инструмента</w:t>
            </w:r>
            <w:r w:rsidR="009E037C">
              <w:rPr>
                <w:rFonts w:ascii="Times New Roman" w:hAnsi="Times New Roman" w:cs="Times New Roman"/>
                <w:shd w:val="clear" w:color="auto" w:fill="FFFFFF"/>
              </w:rPr>
              <w:t>.</w:t>
            </w:r>
            <w:r w:rsidR="00D14840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9E037C" w:rsidRPr="009E037C">
              <w:rPr>
                <w:rFonts w:ascii="Times New Roman" w:hAnsi="Times New Roman" w:cs="Times New Roman"/>
              </w:rPr>
              <w:t>Представляет собой обратный</w:t>
            </w:r>
            <w:r w:rsidR="009E037C">
              <w:rPr>
                <w:rFonts w:ascii="Times New Roman" w:hAnsi="Times New Roman" w:cs="Times New Roman"/>
              </w:rPr>
              <w:t xml:space="preserve">           </w:t>
            </w:r>
            <w:r w:rsidR="009E037C" w:rsidRPr="009E037C">
              <w:rPr>
                <w:rFonts w:ascii="Times New Roman" w:hAnsi="Times New Roman" w:cs="Times New Roman"/>
              </w:rPr>
              <w:t>(возвратный</w:t>
            </w:r>
            <w:r w:rsidR="009E037C">
              <w:rPr>
                <w:rFonts w:ascii="Times New Roman" w:hAnsi="Times New Roman" w:cs="Times New Roman"/>
              </w:rPr>
              <w:t>,</w:t>
            </w:r>
            <w:r w:rsidR="00D14840">
              <w:rPr>
                <w:rFonts w:ascii="Times New Roman" w:hAnsi="Times New Roman" w:cs="Times New Roman"/>
              </w:rPr>
              <w:t xml:space="preserve"> </w:t>
            </w:r>
            <w:r w:rsidR="009E037C" w:rsidRPr="009E037C">
              <w:rPr>
                <w:rFonts w:ascii="Times New Roman" w:hAnsi="Times New Roman" w:cs="Times New Roman"/>
              </w:rPr>
              <w:t>нейтральный, пассивный, рассеивающий</w:t>
            </w:r>
            <w:r w:rsidR="009E037C">
              <w:rPr>
                <w:rFonts w:ascii="Times New Roman" w:hAnsi="Times New Roman" w:cs="Times New Roman"/>
              </w:rPr>
              <w:t>)</w:t>
            </w:r>
            <w:r w:rsidR="00D14840" w:rsidRPr="009E037C">
              <w:rPr>
                <w:rFonts w:ascii="Times New Roman" w:hAnsi="Times New Roman" w:cs="Times New Roman"/>
              </w:rPr>
              <w:t xml:space="preserve"> двухсекционный электрод пациента</w:t>
            </w:r>
          </w:p>
        </w:tc>
        <w:tc>
          <w:tcPr>
            <w:tcW w:w="1550" w:type="dxa"/>
            <w:shd w:val="clear" w:color="auto" w:fill="FFFFFF" w:themeFill="background1"/>
          </w:tcPr>
          <w:p w:rsidR="00E5010F" w:rsidRPr="003F6785" w:rsidRDefault="00E5010F" w:rsidP="00443F16">
            <w:pPr>
              <w:jc w:val="center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1</w:t>
            </w:r>
            <w:r w:rsidRPr="003F678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gramStart"/>
            <w:r w:rsidRPr="003F6785">
              <w:rPr>
                <w:rFonts w:ascii="Times New Roman" w:hAnsi="Times New Roman" w:cs="Times New Roman"/>
              </w:rPr>
              <w:t>шт</w:t>
            </w:r>
            <w:proofErr w:type="gramEnd"/>
          </w:p>
        </w:tc>
      </w:tr>
      <w:tr w:rsidR="00E5010F" w:rsidRPr="003F6785" w:rsidTr="00D14840">
        <w:trPr>
          <w:trHeight w:val="3116"/>
        </w:trPr>
        <w:tc>
          <w:tcPr>
            <w:tcW w:w="568" w:type="dxa"/>
            <w:vMerge/>
            <w:vAlign w:val="center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111" w:type="dxa"/>
            <w:vMerge/>
            <w:vAlign w:val="center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</w:rPr>
            </w:pPr>
            <w:r w:rsidRPr="003F6785">
              <w:rPr>
                <w:rFonts w:ascii="Times New Roman" w:hAnsi="Times New Roman"/>
              </w:rPr>
              <w:t>2.</w:t>
            </w:r>
          </w:p>
        </w:tc>
        <w:tc>
          <w:tcPr>
            <w:tcW w:w="2835" w:type="dxa"/>
            <w:shd w:val="clear" w:color="auto" w:fill="FFFFFF" w:themeFill="background1"/>
          </w:tcPr>
          <w:p w:rsidR="00E5010F" w:rsidRPr="003F6785" w:rsidRDefault="00E5010F" w:rsidP="00443F1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</w:rPr>
            </w:pPr>
            <w:r w:rsidRPr="003F6785">
              <w:rPr>
                <w:rFonts w:ascii="Times New Roman" w:eastAsiaTheme="minorHAnsi" w:hAnsi="Times New Roman" w:cs="Times New Roman"/>
              </w:rPr>
              <w:t>Возвратные электроды</w:t>
            </w:r>
          </w:p>
          <w:p w:rsidR="00E5010F" w:rsidRPr="003F6785" w:rsidRDefault="00E5010F" w:rsidP="00443F1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</w:rPr>
            </w:pPr>
            <w:r w:rsidRPr="003F6785">
              <w:rPr>
                <w:rFonts w:ascii="Times New Roman" w:eastAsiaTheme="minorHAnsi" w:hAnsi="Times New Roman" w:cs="Times New Roman"/>
              </w:rPr>
              <w:t>пациента: для взрослых,</w:t>
            </w:r>
          </w:p>
          <w:p w:rsidR="00E5010F" w:rsidRPr="003F6785" w:rsidRDefault="00E5010F" w:rsidP="00443F1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</w:rPr>
            </w:pPr>
            <w:r w:rsidRPr="003F6785">
              <w:rPr>
                <w:rFonts w:ascii="Times New Roman" w:eastAsiaTheme="minorHAnsi" w:hAnsi="Times New Roman" w:cs="Times New Roman"/>
              </w:rPr>
              <w:t xml:space="preserve">детей; с кабелем </w:t>
            </w:r>
          </w:p>
        </w:tc>
        <w:tc>
          <w:tcPr>
            <w:tcW w:w="5812" w:type="dxa"/>
            <w:shd w:val="clear" w:color="auto" w:fill="FFFFFF" w:themeFill="background1"/>
          </w:tcPr>
          <w:p w:rsidR="00D14840" w:rsidRDefault="00E5010F" w:rsidP="009E037C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E037C">
              <w:rPr>
                <w:rFonts w:ascii="Times New Roman" w:hAnsi="Times New Roman" w:cs="Times New Roman"/>
              </w:rPr>
              <w:t xml:space="preserve">с токопроводящим </w:t>
            </w:r>
            <w:r w:rsidRPr="009E037C">
              <w:rPr>
                <w:rFonts w:ascii="Times New Roman" w:hAnsi="Times New Roman" w:cs="Times New Roman"/>
                <w:shd w:val="clear" w:color="auto" w:fill="FFFFFF" w:themeFill="background1"/>
              </w:rPr>
              <w:t>а</w:t>
            </w:r>
            <w:r w:rsidRPr="009E037C">
              <w:rPr>
                <w:rFonts w:ascii="Times New Roman" w:hAnsi="Times New Roman" w:cs="Times New Roman"/>
              </w:rPr>
              <w:t xml:space="preserve">дгезионным гидрогелевым покрытием. Поддерживает мониторинговую систему качества контакта. Используется для завершения электрохирургического контура между генератором, активным монополярным электродом и пациентом </w:t>
            </w:r>
            <w:proofErr w:type="gramStart"/>
            <w:r w:rsidRPr="009E037C">
              <w:rPr>
                <w:rFonts w:ascii="Times New Roman" w:hAnsi="Times New Roman" w:cs="Times New Roman"/>
              </w:rPr>
              <w:t>в</w:t>
            </w:r>
            <w:proofErr w:type="gramEnd"/>
            <w:r w:rsidRPr="009E037C">
              <w:rPr>
                <w:rFonts w:ascii="Times New Roman" w:hAnsi="Times New Roman" w:cs="Times New Roman"/>
              </w:rPr>
              <w:t xml:space="preserve"> общей монополярной электрохирургии. Длина кабеля 2,7м. </w:t>
            </w:r>
          </w:p>
          <w:p w:rsidR="00D14840" w:rsidRDefault="00E5010F" w:rsidP="009E037C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E037C">
              <w:rPr>
                <w:rFonts w:ascii="Times New Roman" w:hAnsi="Times New Roman" w:cs="Times New Roman"/>
              </w:rPr>
              <w:t xml:space="preserve">Рекомендуемый вес пациента от 13,6кг. </w:t>
            </w:r>
          </w:p>
          <w:p w:rsidR="00E5010F" w:rsidRDefault="00E5010F" w:rsidP="009E037C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9E037C">
              <w:rPr>
                <w:rFonts w:ascii="Times New Roman" w:hAnsi="Times New Roman" w:cs="Times New Roman"/>
              </w:rPr>
              <w:t>Электрод предназначен только для использования с электрохирургическими генераторами</w:t>
            </w:r>
            <w:r w:rsidR="00D96FBA" w:rsidRPr="009E037C">
              <w:rPr>
                <w:rFonts w:ascii="Times New Roman" w:hAnsi="Times New Roman" w:cs="Times New Roman"/>
              </w:rPr>
              <w:t>, имеющими функцию мониторинга контакта пластины пациента и кожей пациента.</w:t>
            </w:r>
            <w:r w:rsidR="009E037C">
              <w:rPr>
                <w:rFonts w:ascii="Times New Roman" w:hAnsi="Times New Roman" w:cs="Times New Roman"/>
              </w:rPr>
              <w:t xml:space="preserve">    </w:t>
            </w:r>
          </w:p>
          <w:p w:rsidR="00D14840" w:rsidRPr="009E037C" w:rsidRDefault="00D14840" w:rsidP="009E037C">
            <w:pPr>
              <w:pStyle w:val="a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0" w:type="dxa"/>
            <w:shd w:val="clear" w:color="auto" w:fill="FFFFFF" w:themeFill="background1"/>
          </w:tcPr>
          <w:p w:rsidR="00E5010F" w:rsidRPr="003F6785" w:rsidRDefault="00E5010F" w:rsidP="00443F16">
            <w:pPr>
              <w:jc w:val="center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1уп</w:t>
            </w:r>
          </w:p>
        </w:tc>
      </w:tr>
      <w:tr w:rsidR="00E5010F" w:rsidRPr="003F6785" w:rsidTr="00443F16">
        <w:trPr>
          <w:trHeight w:val="1120"/>
        </w:trPr>
        <w:tc>
          <w:tcPr>
            <w:tcW w:w="568" w:type="dxa"/>
            <w:vAlign w:val="center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111" w:type="dxa"/>
            <w:vAlign w:val="center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</w:rPr>
            </w:pPr>
            <w:r w:rsidRPr="003F6785">
              <w:rPr>
                <w:rFonts w:ascii="Times New Roman" w:hAnsi="Times New Roman"/>
              </w:rPr>
              <w:t>3.</w:t>
            </w:r>
          </w:p>
        </w:tc>
        <w:tc>
          <w:tcPr>
            <w:tcW w:w="2835" w:type="dxa"/>
            <w:shd w:val="clear" w:color="auto" w:fill="FFFFFF" w:themeFill="background1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</w:rPr>
            </w:pPr>
            <w:r w:rsidRPr="003F6785">
              <w:rPr>
                <w:rFonts w:ascii="Times New Roman" w:hAnsi="Times New Roman"/>
              </w:rPr>
              <w:t>Пинцеты</w:t>
            </w:r>
          </w:p>
          <w:p w:rsidR="00E5010F" w:rsidRPr="003F6785" w:rsidRDefault="00E5010F" w:rsidP="00443F16">
            <w:pPr>
              <w:pStyle w:val="a4"/>
              <w:rPr>
                <w:rFonts w:ascii="Times New Roman" w:hAnsi="Times New Roman"/>
              </w:rPr>
            </w:pPr>
            <w:r w:rsidRPr="003F6785">
              <w:rPr>
                <w:rFonts w:ascii="Times New Roman" w:hAnsi="Times New Roman"/>
              </w:rPr>
              <w:t>коагуляционные;</w:t>
            </w:r>
          </w:p>
          <w:p w:rsidR="00E5010F" w:rsidRPr="003F6785" w:rsidRDefault="00E5010F" w:rsidP="00443F16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>биполярные</w:t>
            </w:r>
          </w:p>
        </w:tc>
        <w:tc>
          <w:tcPr>
            <w:tcW w:w="5812" w:type="dxa"/>
            <w:shd w:val="clear" w:color="auto" w:fill="FFFFFF" w:themeFill="background1"/>
          </w:tcPr>
          <w:p w:rsidR="00E5010F" w:rsidRDefault="00E5010F" w:rsidP="00443F16">
            <w:pPr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 w:rsidRPr="003F6785">
              <w:rPr>
                <w:rFonts w:ascii="Times New Roman" w:eastAsia="Times New Roman" w:hAnsi="Times New Roman" w:cs="Times New Roman"/>
                <w:shd w:val="clear" w:color="auto" w:fill="FFFFFF"/>
              </w:rPr>
              <w:t>Изолированный. Полированные бранши. Общая длина 19,1 см. Ширина браншей - 2,0 мм. Многоразовый, нестерильный. Возможность автоклавирования или газовой стерилизации.</w:t>
            </w:r>
          </w:p>
          <w:p w:rsidR="00D14840" w:rsidRPr="003F6785" w:rsidRDefault="00D14840" w:rsidP="00443F1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0" w:type="dxa"/>
            <w:shd w:val="clear" w:color="auto" w:fill="FFFFFF" w:themeFill="background1"/>
          </w:tcPr>
          <w:p w:rsidR="00E5010F" w:rsidRPr="003F6785" w:rsidRDefault="00E5010F" w:rsidP="00443F16">
            <w:pPr>
              <w:jc w:val="center"/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 xml:space="preserve">1 </w:t>
            </w:r>
            <w:proofErr w:type="gramStart"/>
            <w:r w:rsidRPr="003F6785">
              <w:rPr>
                <w:rFonts w:ascii="Times New Roman" w:hAnsi="Times New Roman" w:cs="Times New Roman"/>
              </w:rPr>
              <w:t>шт</w:t>
            </w:r>
            <w:proofErr w:type="gramEnd"/>
          </w:p>
        </w:tc>
      </w:tr>
      <w:tr w:rsidR="00E5010F" w:rsidRPr="003F6785" w:rsidTr="00443F16">
        <w:trPr>
          <w:trHeight w:val="555"/>
        </w:trPr>
        <w:tc>
          <w:tcPr>
            <w:tcW w:w="568" w:type="dxa"/>
          </w:tcPr>
          <w:p w:rsidR="00E5010F" w:rsidRPr="003F6785" w:rsidRDefault="0087673B" w:rsidP="00443F16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111" w:type="dxa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</w:rPr>
            </w:pPr>
            <w:r w:rsidRPr="003F6785">
              <w:rPr>
                <w:rFonts w:ascii="Times New Roman" w:hAnsi="Times New Roman"/>
              </w:rPr>
              <w:t xml:space="preserve">Требования к условиям эксплуатации </w:t>
            </w:r>
          </w:p>
        </w:tc>
        <w:tc>
          <w:tcPr>
            <w:tcW w:w="10905" w:type="dxa"/>
            <w:gridSpan w:val="4"/>
          </w:tcPr>
          <w:p w:rsidR="00E5010F" w:rsidRPr="003F6785" w:rsidRDefault="00E5010F" w:rsidP="00443F16">
            <w:pPr>
              <w:rPr>
                <w:rFonts w:ascii="Times New Roman" w:hAnsi="Times New Roman" w:cs="Times New Roman"/>
              </w:rPr>
            </w:pPr>
            <w:r w:rsidRPr="003F6785">
              <w:rPr>
                <w:rFonts w:ascii="Times New Roman" w:hAnsi="Times New Roman" w:cs="Times New Roman"/>
              </w:rPr>
              <w:t xml:space="preserve">Диапазон температур окружающей среды: от -10 до +60 °C (от 14 до 140 °F) Относительная влажность: от 15% </w:t>
            </w:r>
            <w:proofErr w:type="gramStart"/>
            <w:r w:rsidRPr="003F6785">
              <w:rPr>
                <w:rFonts w:ascii="Times New Roman" w:hAnsi="Times New Roman" w:cs="Times New Roman"/>
              </w:rPr>
              <w:t>до</w:t>
            </w:r>
            <w:proofErr w:type="gramEnd"/>
            <w:r w:rsidRPr="003F6785">
              <w:rPr>
                <w:rFonts w:ascii="Times New Roman" w:hAnsi="Times New Roman" w:cs="Times New Roman"/>
              </w:rPr>
              <w:t xml:space="preserve"> 90% Атмосферное давление: от 500 до 1060 миллибар</w:t>
            </w:r>
          </w:p>
        </w:tc>
      </w:tr>
      <w:tr w:rsidR="00E5010F" w:rsidRPr="003F6785" w:rsidTr="00443F16">
        <w:trPr>
          <w:trHeight w:val="574"/>
        </w:trPr>
        <w:tc>
          <w:tcPr>
            <w:tcW w:w="568" w:type="dxa"/>
          </w:tcPr>
          <w:p w:rsidR="00E5010F" w:rsidRPr="003F6785" w:rsidRDefault="0087673B" w:rsidP="00443F16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111" w:type="dxa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</w:rPr>
            </w:pPr>
            <w:r w:rsidRPr="003F6785">
              <w:rPr>
                <w:rFonts w:ascii="Times New Roman" w:hAnsi="Times New Roman"/>
              </w:rPr>
              <w:t xml:space="preserve">Условия осуществления поставки МТ </w:t>
            </w:r>
          </w:p>
          <w:p w:rsidR="00E5010F" w:rsidRPr="003F6785" w:rsidRDefault="00E5010F" w:rsidP="00443F16">
            <w:pPr>
              <w:pStyle w:val="a4"/>
              <w:rPr>
                <w:rFonts w:ascii="Times New Roman" w:hAnsi="Times New Roman"/>
                <w:i/>
              </w:rPr>
            </w:pPr>
            <w:r w:rsidRPr="003F6785">
              <w:rPr>
                <w:rFonts w:ascii="Times New Roman" w:hAnsi="Times New Roman"/>
                <w:i/>
              </w:rPr>
              <w:t>(</w:t>
            </w:r>
            <w:r w:rsidRPr="00443F16">
              <w:rPr>
                <w:rFonts w:ascii="Times New Roman" w:hAnsi="Times New Roman"/>
                <w:i/>
                <w:sz w:val="20"/>
                <w:szCs w:val="20"/>
              </w:rPr>
              <w:t>в соответствии с ИНКОТЕРМС 2000)</w:t>
            </w:r>
          </w:p>
        </w:tc>
        <w:tc>
          <w:tcPr>
            <w:tcW w:w="10905" w:type="dxa"/>
            <w:gridSpan w:val="4"/>
          </w:tcPr>
          <w:p w:rsidR="00E5010F" w:rsidRPr="006761C5" w:rsidRDefault="00E5010F" w:rsidP="00443F16">
            <w:pPr>
              <w:rPr>
                <w:rFonts w:ascii="Times New Roman" w:hAnsi="Times New Roman" w:cs="Times New Roman"/>
                <w:bCs/>
                <w:u w:val="single"/>
                <w:lang w:eastAsia="ko-KR"/>
              </w:rPr>
            </w:pPr>
            <w:r w:rsidRPr="006761C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DDP</w:t>
            </w:r>
            <w:r w:rsidRPr="006761C5">
              <w:rPr>
                <w:rFonts w:ascii="Times New Roman" w:hAnsi="Times New Roman" w:cs="Times New Roman"/>
                <w:sz w:val="22"/>
                <w:szCs w:val="22"/>
              </w:rPr>
              <w:t xml:space="preserve">: пункт назначения, </w:t>
            </w:r>
            <w:r w:rsidR="00443F16" w:rsidRPr="006761C5">
              <w:rPr>
                <w:rStyle w:val="a5"/>
                <w:rFonts w:ascii="Times New Roman" w:hAnsi="Times New Roman"/>
                <w:sz w:val="22"/>
                <w:szCs w:val="22"/>
              </w:rPr>
              <w:t>КГП на ПХВ"Многопрофильная больница имени профессора Х.Ж.Макажанова" управления здравоохранения Карагандинской области, г. Караганда, ул.Муканова 5/3.</w:t>
            </w:r>
          </w:p>
        </w:tc>
      </w:tr>
      <w:tr w:rsidR="00E5010F" w:rsidRPr="003F6785" w:rsidTr="009E037C">
        <w:trPr>
          <w:trHeight w:val="508"/>
        </w:trPr>
        <w:tc>
          <w:tcPr>
            <w:tcW w:w="568" w:type="dxa"/>
          </w:tcPr>
          <w:p w:rsidR="00E5010F" w:rsidRPr="003F6785" w:rsidRDefault="0087673B" w:rsidP="00443F16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111" w:type="dxa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</w:rPr>
            </w:pPr>
            <w:r w:rsidRPr="003F6785">
              <w:rPr>
                <w:rFonts w:ascii="Times New Roman" w:hAnsi="Times New Roman"/>
              </w:rPr>
              <w:t xml:space="preserve">Срок поставки МТ и место дислокации </w:t>
            </w:r>
          </w:p>
        </w:tc>
        <w:tc>
          <w:tcPr>
            <w:tcW w:w="10905" w:type="dxa"/>
            <w:gridSpan w:val="4"/>
          </w:tcPr>
          <w:p w:rsidR="00E5010F" w:rsidRPr="003F6785" w:rsidRDefault="007F4BDB" w:rsidP="009E037C">
            <w:pPr>
              <w:ind w:left="-108"/>
              <w:jc w:val="both"/>
              <w:rPr>
                <w:rFonts w:ascii="Times New Roman" w:hAnsi="Times New Roman"/>
              </w:rPr>
            </w:pPr>
            <w:r w:rsidRPr="006761C5">
              <w:rPr>
                <w:rFonts w:ascii="Times New Roman" w:hAnsi="Times New Roman"/>
                <w:sz w:val="22"/>
                <w:szCs w:val="22"/>
              </w:rPr>
              <w:t xml:space="preserve">Срок поставки </w:t>
            </w:r>
            <w:r w:rsidR="00E5010F" w:rsidRPr="006761C5">
              <w:rPr>
                <w:rFonts w:ascii="Times New Roman" w:hAnsi="Times New Roman"/>
                <w:sz w:val="22"/>
                <w:szCs w:val="22"/>
              </w:rPr>
              <w:t xml:space="preserve">120 </w:t>
            </w:r>
            <w:r w:rsidR="00443F16" w:rsidRPr="006761C5">
              <w:rPr>
                <w:rFonts w:ascii="Times New Roman" w:hAnsi="Times New Roman" w:cs="Times New Roman"/>
                <w:sz w:val="22"/>
                <w:szCs w:val="22"/>
              </w:rPr>
              <w:t>календарных</w:t>
            </w:r>
            <w:r w:rsidR="00443F16" w:rsidRPr="006761C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5010F" w:rsidRPr="006761C5">
              <w:rPr>
                <w:rFonts w:ascii="Times New Roman" w:hAnsi="Times New Roman"/>
                <w:sz w:val="22"/>
                <w:szCs w:val="22"/>
              </w:rPr>
              <w:t>дней</w:t>
            </w:r>
            <w:r w:rsidR="00443F16" w:rsidRPr="006761C5">
              <w:rPr>
                <w:rFonts w:ascii="Times New Roman" w:hAnsi="Times New Roman"/>
                <w:sz w:val="22"/>
                <w:szCs w:val="22"/>
              </w:rPr>
              <w:t>,</w:t>
            </w:r>
            <w:r w:rsidR="00443F16" w:rsidRPr="006761C5">
              <w:rPr>
                <w:rFonts w:ascii="Times New Roman" w:hAnsi="Times New Roman" w:cs="Times New Roman"/>
                <w:sz w:val="22"/>
                <w:szCs w:val="22"/>
              </w:rPr>
              <w:t xml:space="preserve"> не позднее 12</w:t>
            </w:r>
            <w:r w:rsidR="006761C5">
              <w:rPr>
                <w:rFonts w:ascii="Times New Roman" w:hAnsi="Times New Roman" w:cs="Times New Roman"/>
                <w:sz w:val="22"/>
                <w:szCs w:val="22"/>
              </w:rPr>
              <w:t xml:space="preserve">0 дней </w:t>
            </w:r>
            <w:r w:rsidR="00443F16" w:rsidRPr="006761C5">
              <w:rPr>
                <w:rFonts w:ascii="Times New Roman" w:hAnsi="Times New Roman" w:cs="Times New Roman"/>
                <w:sz w:val="22"/>
                <w:szCs w:val="22"/>
              </w:rPr>
              <w:t>после подписания договора</w:t>
            </w:r>
            <w:r w:rsidR="00443F16" w:rsidRPr="006761C5">
              <w:rPr>
                <w:rStyle w:val="a5"/>
                <w:rFonts w:ascii="Times New Roman" w:hAnsi="Times New Roman" w:cs="Times New Roman"/>
                <w:sz w:val="22"/>
                <w:szCs w:val="22"/>
              </w:rPr>
              <w:t xml:space="preserve"> г. Караганда,ул</w:t>
            </w:r>
            <w:proofErr w:type="gramStart"/>
            <w:r w:rsidR="00443F16" w:rsidRPr="006761C5">
              <w:rPr>
                <w:rStyle w:val="a5"/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="00443F16" w:rsidRPr="006761C5">
              <w:rPr>
                <w:rStyle w:val="a5"/>
                <w:rFonts w:ascii="Times New Roman" w:hAnsi="Times New Roman" w:cs="Times New Roman"/>
                <w:sz w:val="22"/>
                <w:szCs w:val="22"/>
              </w:rPr>
              <w:t>уканова 5/3</w:t>
            </w:r>
            <w:r w:rsidR="00443F16" w:rsidRPr="006761C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9E037C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</w:t>
            </w:r>
          </w:p>
        </w:tc>
      </w:tr>
      <w:tr w:rsidR="00E5010F" w:rsidRPr="003F6785" w:rsidTr="00443F16">
        <w:trPr>
          <w:trHeight w:val="136"/>
        </w:trPr>
        <w:tc>
          <w:tcPr>
            <w:tcW w:w="568" w:type="dxa"/>
          </w:tcPr>
          <w:p w:rsidR="00E5010F" w:rsidRPr="003F6785" w:rsidRDefault="0087673B" w:rsidP="00443F16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111" w:type="dxa"/>
          </w:tcPr>
          <w:p w:rsidR="00E5010F" w:rsidRPr="003F6785" w:rsidRDefault="00E5010F" w:rsidP="00443F16">
            <w:pPr>
              <w:pStyle w:val="a4"/>
              <w:rPr>
                <w:rFonts w:ascii="Times New Roman" w:hAnsi="Times New Roman"/>
              </w:rPr>
            </w:pPr>
            <w:r w:rsidRPr="003F6785">
              <w:rPr>
                <w:rFonts w:ascii="Times New Roman" w:hAnsi="Times New Roman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905" w:type="dxa"/>
            <w:gridSpan w:val="4"/>
            <w:shd w:val="clear" w:color="auto" w:fill="FFFFFF"/>
          </w:tcPr>
          <w:p w:rsidR="00E5010F" w:rsidRPr="003F6785" w:rsidRDefault="00E5010F" w:rsidP="00443F16">
            <w:pPr>
              <w:snapToGrid w:val="0"/>
              <w:rPr>
                <w:rFonts w:ascii="Times New Roman" w:eastAsia="Times New Roman" w:hAnsi="Times New Roman" w:cs="Times New Roman"/>
              </w:rPr>
            </w:pPr>
            <w:r w:rsidRPr="003F6785">
              <w:rPr>
                <w:rFonts w:ascii="Times New Roman" w:eastAsia="Times New Roman" w:hAnsi="Times New Roman" w:cs="Times New Roman"/>
              </w:rPr>
              <w:t>Гарантийное сервисное обслуживание медицинской техники не менее 37 месяцев.</w:t>
            </w:r>
          </w:p>
          <w:p w:rsidR="00E5010F" w:rsidRPr="003F6785" w:rsidRDefault="00E5010F" w:rsidP="00443F16">
            <w:pPr>
              <w:snapToGrid w:val="0"/>
              <w:rPr>
                <w:rFonts w:ascii="Times New Roman" w:eastAsia="Times New Roman" w:hAnsi="Times New Roman" w:cs="Times New Roman"/>
              </w:rPr>
            </w:pPr>
            <w:r w:rsidRPr="003F6785">
              <w:rPr>
                <w:rFonts w:ascii="Times New Roman" w:eastAsia="Times New Roman" w:hAnsi="Times New Roman" w:cs="Times New Roman"/>
              </w:rPr>
              <w:t>Плановое техническое обслуживание должно проводиться не реже чем 1 раз в квартал.</w:t>
            </w:r>
          </w:p>
          <w:p w:rsidR="00E5010F" w:rsidRPr="003F6785" w:rsidRDefault="00E5010F" w:rsidP="00443F16">
            <w:pPr>
              <w:snapToGrid w:val="0"/>
              <w:rPr>
                <w:rFonts w:ascii="Times New Roman" w:eastAsia="Times New Roman" w:hAnsi="Times New Roman" w:cs="Times New Roman"/>
              </w:rPr>
            </w:pPr>
            <w:r w:rsidRPr="003F6785">
              <w:rPr>
                <w:rFonts w:ascii="Times New Roman" w:eastAsia="Times New Roman" w:hAnsi="Times New Roman" w:cs="Times New Roman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E5010F" w:rsidRPr="003F6785" w:rsidRDefault="00E5010F" w:rsidP="00443F16">
            <w:pPr>
              <w:snapToGrid w:val="0"/>
              <w:rPr>
                <w:rFonts w:ascii="Times New Roman" w:eastAsia="Times New Roman" w:hAnsi="Times New Roman" w:cs="Times New Roman"/>
              </w:rPr>
            </w:pPr>
            <w:r w:rsidRPr="003F6785">
              <w:rPr>
                <w:rFonts w:ascii="Times New Roman" w:eastAsia="Times New Roman" w:hAnsi="Times New Roman" w:cs="Times New Roman"/>
              </w:rPr>
              <w:t>- замену отработавших ресурс составных частей;</w:t>
            </w:r>
          </w:p>
          <w:p w:rsidR="00E5010F" w:rsidRPr="003F6785" w:rsidRDefault="00E5010F" w:rsidP="00443F16">
            <w:pPr>
              <w:snapToGrid w:val="0"/>
              <w:rPr>
                <w:rFonts w:ascii="Times New Roman" w:eastAsia="Times New Roman" w:hAnsi="Times New Roman" w:cs="Times New Roman"/>
              </w:rPr>
            </w:pPr>
            <w:r w:rsidRPr="003F6785">
              <w:rPr>
                <w:rFonts w:ascii="Times New Roman" w:eastAsia="Times New Roman" w:hAnsi="Times New Roman" w:cs="Times New Roman"/>
              </w:rPr>
              <w:t>- замене или восстановлении отдельных частей медицинской техники;</w:t>
            </w:r>
          </w:p>
          <w:p w:rsidR="00E5010F" w:rsidRPr="003F6785" w:rsidRDefault="00E5010F" w:rsidP="00443F16">
            <w:pPr>
              <w:snapToGrid w:val="0"/>
              <w:rPr>
                <w:rFonts w:ascii="Times New Roman" w:eastAsia="Times New Roman" w:hAnsi="Times New Roman" w:cs="Times New Roman"/>
              </w:rPr>
            </w:pPr>
            <w:r w:rsidRPr="003F6785">
              <w:rPr>
                <w:rFonts w:ascii="Times New Roman" w:eastAsia="Times New Roman" w:hAnsi="Times New Roman" w:cs="Times New Roman"/>
              </w:rPr>
              <w:t>- настройку и регулировку медицинской техники; специфические для данной ме</w:t>
            </w:r>
            <w:r w:rsidR="00443F16">
              <w:rPr>
                <w:rFonts w:ascii="Times New Roman" w:eastAsia="Times New Roman" w:hAnsi="Times New Roman" w:cs="Times New Roman"/>
              </w:rPr>
              <w:t>дицинской техники работы.</w:t>
            </w:r>
          </w:p>
          <w:p w:rsidR="00E5010F" w:rsidRPr="003F6785" w:rsidRDefault="00E5010F" w:rsidP="00443F16">
            <w:pPr>
              <w:snapToGrid w:val="0"/>
              <w:rPr>
                <w:rFonts w:ascii="Times New Roman" w:eastAsia="Times New Roman" w:hAnsi="Times New Roman" w:cs="Times New Roman"/>
              </w:rPr>
            </w:pPr>
            <w:r w:rsidRPr="003F6785">
              <w:rPr>
                <w:rFonts w:ascii="Times New Roman" w:eastAsia="Times New Roman" w:hAnsi="Times New Roman" w:cs="Times New Roman"/>
              </w:rPr>
              <w:t>- чистку, смазку и при необходимости переборку основных механизмов и узлов;</w:t>
            </w:r>
          </w:p>
          <w:p w:rsidR="00E5010F" w:rsidRPr="003F6785" w:rsidRDefault="00E5010F" w:rsidP="00443F16">
            <w:pPr>
              <w:snapToGrid w:val="0"/>
              <w:rPr>
                <w:rFonts w:ascii="Times New Roman" w:eastAsia="Times New Roman" w:hAnsi="Times New Roman" w:cs="Times New Roman"/>
              </w:rPr>
            </w:pPr>
            <w:r w:rsidRPr="003F6785">
              <w:rPr>
                <w:rFonts w:ascii="Times New Roman" w:eastAsia="Times New Roman" w:hAnsi="Times New Roman" w:cs="Times New Roman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E5010F" w:rsidRPr="003F6785" w:rsidRDefault="00E5010F" w:rsidP="00443F16">
            <w:pPr>
              <w:pStyle w:val="a4"/>
              <w:rPr>
                <w:rFonts w:ascii="Times New Roman" w:hAnsi="Times New Roman"/>
              </w:rPr>
            </w:pPr>
            <w:r w:rsidRPr="003F6785">
              <w:rPr>
                <w:rFonts w:ascii="Times New Roman" w:eastAsia="Times New Roman" w:hAnsi="Times New Roman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443F16" w:rsidRPr="003F6785" w:rsidTr="00443F16">
        <w:trPr>
          <w:trHeight w:val="136"/>
        </w:trPr>
        <w:tc>
          <w:tcPr>
            <w:tcW w:w="568" w:type="dxa"/>
          </w:tcPr>
          <w:p w:rsidR="00443F16" w:rsidRDefault="00443F16" w:rsidP="00443F16">
            <w:pPr>
              <w:pStyle w:val="a4"/>
              <w:rPr>
                <w:rFonts w:ascii="Times New Roman" w:hAnsi="Times New Roman"/>
              </w:rPr>
            </w:pPr>
          </w:p>
          <w:p w:rsidR="00443F16" w:rsidRDefault="00443F16" w:rsidP="00443F16">
            <w:pPr>
              <w:pStyle w:val="a4"/>
              <w:rPr>
                <w:rFonts w:ascii="Times New Roman" w:hAnsi="Times New Roman"/>
              </w:rPr>
            </w:pPr>
          </w:p>
          <w:p w:rsidR="00443F16" w:rsidRDefault="00443F16" w:rsidP="00443F16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  <w:p w:rsidR="00443F16" w:rsidRDefault="00443F16" w:rsidP="00443F16">
            <w:pPr>
              <w:pStyle w:val="a4"/>
              <w:rPr>
                <w:rFonts w:ascii="Times New Roman" w:hAnsi="Times New Roman"/>
              </w:rPr>
            </w:pPr>
          </w:p>
          <w:p w:rsidR="00443F16" w:rsidRDefault="00443F16" w:rsidP="00443F16">
            <w:pPr>
              <w:pStyle w:val="a4"/>
              <w:rPr>
                <w:rFonts w:ascii="Times New Roman" w:hAnsi="Times New Roman"/>
              </w:rPr>
            </w:pPr>
          </w:p>
          <w:p w:rsidR="00443F16" w:rsidRDefault="00443F16" w:rsidP="00443F16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:rsidR="00443F16" w:rsidRDefault="00443F16" w:rsidP="00443F16">
            <w:pPr>
              <w:pStyle w:val="a4"/>
              <w:rPr>
                <w:rFonts w:ascii="Times New Roman" w:hAnsi="Times New Roman"/>
              </w:rPr>
            </w:pPr>
          </w:p>
          <w:p w:rsidR="00443F16" w:rsidRPr="00443F16" w:rsidRDefault="00443F16" w:rsidP="00443F16"/>
          <w:p w:rsidR="00443F16" w:rsidRPr="00443F16" w:rsidRDefault="00443F16" w:rsidP="00443F16"/>
          <w:p w:rsidR="00443F16" w:rsidRPr="00443F16" w:rsidRDefault="00443F16" w:rsidP="00443F16">
            <w:pPr>
              <w:rPr>
                <w:rFonts w:ascii="Times New Roman" w:hAnsi="Times New Roman" w:cs="Times New Roman"/>
                <w:b/>
              </w:rPr>
            </w:pPr>
            <w:r w:rsidRPr="00443F16">
              <w:rPr>
                <w:rFonts w:ascii="Times New Roman" w:hAnsi="Times New Roman" w:cs="Times New Roman"/>
                <w:b/>
              </w:rPr>
              <w:t>Требования к сопутствующим услугам</w:t>
            </w:r>
          </w:p>
        </w:tc>
        <w:tc>
          <w:tcPr>
            <w:tcW w:w="10905" w:type="dxa"/>
            <w:gridSpan w:val="4"/>
            <w:shd w:val="clear" w:color="auto" w:fill="FFFFFF"/>
          </w:tcPr>
          <w:p w:rsidR="00443F16" w:rsidRPr="00443F16" w:rsidRDefault="00443F16" w:rsidP="00443F16">
            <w:pPr>
              <w:pStyle w:val="a4"/>
              <w:rPr>
                <w:rFonts w:ascii="Times New Roman" w:hAnsi="Times New Roman" w:cs="Times New Roman"/>
              </w:rPr>
            </w:pPr>
            <w:r w:rsidRPr="00443F16">
              <w:rPr>
                <w:rFonts w:ascii="Times New Roman" w:hAnsi="Times New Roman" w:cs="Times New Roman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</w:t>
            </w:r>
            <w:proofErr w:type="gramStart"/>
            <w:r w:rsidRPr="00443F16">
              <w:rPr>
                <w:rFonts w:ascii="Times New Roman" w:hAnsi="Times New Roman" w:cs="Times New Roman"/>
              </w:rPr>
              <w:t>.Т</w:t>
            </w:r>
            <w:proofErr w:type="gramEnd"/>
            <w:r w:rsidRPr="00443F16">
              <w:rPr>
                <w:rFonts w:ascii="Times New Roman" w:hAnsi="Times New Roman" w:cs="Times New Roman"/>
              </w:rPr>
              <w:t xml:space="preserve">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 </w:t>
            </w:r>
            <w:proofErr w:type="gramStart"/>
            <w:r w:rsidRPr="00443F16">
              <w:rPr>
                <w:rFonts w:ascii="Times New Roman" w:hAnsi="Times New Roman" w:cs="Times New Roman"/>
              </w:rPr>
              <w:t>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  <w:proofErr w:type="gramEnd"/>
          </w:p>
        </w:tc>
      </w:tr>
    </w:tbl>
    <w:p w:rsidR="00E5010F" w:rsidRDefault="00E5010F" w:rsidP="001C0DA0">
      <w:pPr>
        <w:widowControl w:val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1D6E95" w:rsidRPr="006B0597" w:rsidRDefault="001D6E95" w:rsidP="001D6E95">
      <w:pPr>
        <w:pStyle w:val="a4"/>
        <w:rPr>
          <w:rFonts w:ascii="Times New Roman" w:hAnsi="Times New Roman" w:cs="Times New Roman"/>
        </w:rPr>
      </w:pPr>
      <w:r w:rsidRPr="006B0597">
        <w:rPr>
          <w:rFonts w:ascii="Times New Roman" w:hAnsi="Times New Roman" w:cs="Times New Roman"/>
        </w:rPr>
        <w:t xml:space="preserve">Организатор тендера </w:t>
      </w:r>
    </w:p>
    <w:p w:rsidR="001D6E95" w:rsidRPr="006B0597" w:rsidRDefault="001D6E95" w:rsidP="001D6E95">
      <w:pPr>
        <w:pStyle w:val="a4"/>
        <w:rPr>
          <w:rFonts w:ascii="Times New Roman" w:hAnsi="Times New Roman" w:cs="Times New Roman"/>
        </w:rPr>
      </w:pPr>
      <w:r w:rsidRPr="006B0597">
        <w:rPr>
          <w:rFonts w:ascii="Times New Roman" w:hAnsi="Times New Roman" w:cs="Times New Roman"/>
        </w:rPr>
        <w:t>КГП на ПХВ</w:t>
      </w:r>
      <w:proofErr w:type="gramStart"/>
      <w:r w:rsidRPr="006B0597">
        <w:rPr>
          <w:rFonts w:ascii="Times New Roman" w:hAnsi="Times New Roman" w:cs="Times New Roman"/>
        </w:rPr>
        <w:t>"М</w:t>
      </w:r>
      <w:proofErr w:type="gramEnd"/>
      <w:r w:rsidRPr="006B0597">
        <w:rPr>
          <w:rFonts w:ascii="Times New Roman" w:hAnsi="Times New Roman" w:cs="Times New Roman"/>
        </w:rPr>
        <w:t xml:space="preserve">ногопрофильная больница имени </w:t>
      </w:r>
    </w:p>
    <w:p w:rsidR="001D6E95" w:rsidRPr="006B0597" w:rsidRDefault="001D6E95" w:rsidP="001D6E95">
      <w:pPr>
        <w:pStyle w:val="a4"/>
        <w:rPr>
          <w:rFonts w:ascii="Times New Roman" w:hAnsi="Times New Roman" w:cs="Times New Roman"/>
        </w:rPr>
      </w:pPr>
      <w:r w:rsidRPr="006B0597">
        <w:rPr>
          <w:rFonts w:ascii="Times New Roman" w:hAnsi="Times New Roman" w:cs="Times New Roman"/>
        </w:rPr>
        <w:t xml:space="preserve">профессора Х.Ж.Макажанова" управления </w:t>
      </w:r>
    </w:p>
    <w:p w:rsidR="001D6E95" w:rsidRPr="006B0597" w:rsidRDefault="001D6E95" w:rsidP="001D6E95">
      <w:pPr>
        <w:pStyle w:val="a4"/>
        <w:rPr>
          <w:rFonts w:ascii="Times New Roman" w:hAnsi="Times New Roman" w:cs="Times New Roman"/>
        </w:rPr>
      </w:pPr>
      <w:r w:rsidRPr="006B0597">
        <w:rPr>
          <w:rFonts w:ascii="Times New Roman" w:hAnsi="Times New Roman" w:cs="Times New Roman"/>
        </w:rPr>
        <w:t xml:space="preserve">здравоохранения Карагандинской области                                                                                                                                                                </w:t>
      </w:r>
    </w:p>
    <w:p w:rsidR="001D6E95" w:rsidRPr="006B0597" w:rsidRDefault="001D6E95" w:rsidP="001D6E95">
      <w:pPr>
        <w:ind w:right="-31"/>
        <w:jc w:val="both"/>
        <w:rPr>
          <w:rFonts w:ascii="Times New Roman" w:hAnsi="Times New Roman" w:cs="Times New Roman"/>
        </w:rPr>
      </w:pPr>
      <w:r w:rsidRPr="006B0597">
        <w:rPr>
          <w:rFonts w:ascii="Times New Roman" w:hAnsi="Times New Roman" w:cs="Times New Roman"/>
        </w:rPr>
        <w:t xml:space="preserve">                                                            Директор                                                                                 </w:t>
      </w:r>
      <w:r w:rsidRPr="006B0597">
        <w:rPr>
          <w:rFonts w:ascii="Times New Roman" w:eastAsiaTheme="minorHAnsi" w:hAnsi="Times New Roman" w:cs="Times New Roman"/>
          <w:lang w:eastAsia="en-US"/>
        </w:rPr>
        <w:t xml:space="preserve"> Курмангалиев Е.Т. </w:t>
      </w:r>
      <w:r w:rsidRPr="006B0597">
        <w:rPr>
          <w:rFonts w:ascii="Times New Roman" w:hAnsi="Times New Roman" w:cs="Times New Roman"/>
        </w:rPr>
        <w:t xml:space="preserve">  </w:t>
      </w:r>
    </w:p>
    <w:p w:rsidR="001D6E95" w:rsidRPr="00D96A4C" w:rsidRDefault="001D6E95" w:rsidP="001C0DA0">
      <w:pPr>
        <w:widowControl w:val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sectPr w:rsidR="001D6E95" w:rsidRPr="00D96A4C" w:rsidSect="00154C1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62D44"/>
    <w:multiLevelType w:val="multilevel"/>
    <w:tmpl w:val="6DF84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E45D98"/>
    <w:multiLevelType w:val="multilevel"/>
    <w:tmpl w:val="B22E3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4F1589"/>
    <w:multiLevelType w:val="multilevel"/>
    <w:tmpl w:val="DFD0D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287579"/>
    <w:multiLevelType w:val="multilevel"/>
    <w:tmpl w:val="0B262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89297C"/>
    <w:multiLevelType w:val="multilevel"/>
    <w:tmpl w:val="4BCE8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ED4977"/>
    <w:multiLevelType w:val="multilevel"/>
    <w:tmpl w:val="39E8E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1B579E"/>
    <w:multiLevelType w:val="multilevel"/>
    <w:tmpl w:val="FC0E3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D775CC"/>
    <w:multiLevelType w:val="multilevel"/>
    <w:tmpl w:val="D2860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205BE7"/>
    <w:multiLevelType w:val="multilevel"/>
    <w:tmpl w:val="F45AE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ED12AAE"/>
    <w:multiLevelType w:val="multilevel"/>
    <w:tmpl w:val="3618A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FAE30BC"/>
    <w:multiLevelType w:val="multilevel"/>
    <w:tmpl w:val="946EC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265311"/>
    <w:multiLevelType w:val="multilevel"/>
    <w:tmpl w:val="DA709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E766CC"/>
    <w:multiLevelType w:val="multilevel"/>
    <w:tmpl w:val="D6562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1291DD8"/>
    <w:multiLevelType w:val="multilevel"/>
    <w:tmpl w:val="243EA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5FE1F26"/>
    <w:multiLevelType w:val="multilevel"/>
    <w:tmpl w:val="42A8B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A2A0CCE"/>
    <w:multiLevelType w:val="multilevel"/>
    <w:tmpl w:val="EBF0E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A8C5603"/>
    <w:multiLevelType w:val="multilevel"/>
    <w:tmpl w:val="DA36F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E98114A"/>
    <w:multiLevelType w:val="multilevel"/>
    <w:tmpl w:val="D6181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04F5A96"/>
    <w:multiLevelType w:val="multilevel"/>
    <w:tmpl w:val="C8BC8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1A04635"/>
    <w:multiLevelType w:val="multilevel"/>
    <w:tmpl w:val="207CB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90872E2"/>
    <w:multiLevelType w:val="multilevel"/>
    <w:tmpl w:val="52749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E084268"/>
    <w:multiLevelType w:val="multilevel"/>
    <w:tmpl w:val="BF107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0"/>
  </w:num>
  <w:num w:numId="3">
    <w:abstractNumId w:val="7"/>
  </w:num>
  <w:num w:numId="4">
    <w:abstractNumId w:val="14"/>
  </w:num>
  <w:num w:numId="5">
    <w:abstractNumId w:val="5"/>
  </w:num>
  <w:num w:numId="6">
    <w:abstractNumId w:val="12"/>
  </w:num>
  <w:num w:numId="7">
    <w:abstractNumId w:val="4"/>
  </w:num>
  <w:num w:numId="8">
    <w:abstractNumId w:val="9"/>
  </w:num>
  <w:num w:numId="9">
    <w:abstractNumId w:val="17"/>
  </w:num>
  <w:num w:numId="10">
    <w:abstractNumId w:val="6"/>
  </w:num>
  <w:num w:numId="11">
    <w:abstractNumId w:val="21"/>
  </w:num>
  <w:num w:numId="12">
    <w:abstractNumId w:val="1"/>
  </w:num>
  <w:num w:numId="13">
    <w:abstractNumId w:val="18"/>
  </w:num>
  <w:num w:numId="14">
    <w:abstractNumId w:val="8"/>
  </w:num>
  <w:num w:numId="15">
    <w:abstractNumId w:val="19"/>
  </w:num>
  <w:num w:numId="16">
    <w:abstractNumId w:val="15"/>
  </w:num>
  <w:num w:numId="17">
    <w:abstractNumId w:val="11"/>
  </w:num>
  <w:num w:numId="18">
    <w:abstractNumId w:val="16"/>
  </w:num>
  <w:num w:numId="19">
    <w:abstractNumId w:val="13"/>
  </w:num>
  <w:num w:numId="20">
    <w:abstractNumId w:val="0"/>
  </w:num>
  <w:num w:numId="21">
    <w:abstractNumId w:val="2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1A49"/>
    <w:rsid w:val="00040476"/>
    <w:rsid w:val="00066BD3"/>
    <w:rsid w:val="00082A8F"/>
    <w:rsid w:val="0008685A"/>
    <w:rsid w:val="000A0876"/>
    <w:rsid w:val="000A6211"/>
    <w:rsid w:val="000E2A2C"/>
    <w:rsid w:val="00107863"/>
    <w:rsid w:val="0012582C"/>
    <w:rsid w:val="001322BD"/>
    <w:rsid w:val="0014198C"/>
    <w:rsid w:val="001524F7"/>
    <w:rsid w:val="00154C13"/>
    <w:rsid w:val="001720F7"/>
    <w:rsid w:val="0019409D"/>
    <w:rsid w:val="001C0DA0"/>
    <w:rsid w:val="001D0C6D"/>
    <w:rsid w:val="001D6E95"/>
    <w:rsid w:val="001D7161"/>
    <w:rsid w:val="001E2826"/>
    <w:rsid w:val="001F6A37"/>
    <w:rsid w:val="00207890"/>
    <w:rsid w:val="002207F3"/>
    <w:rsid w:val="00231CC6"/>
    <w:rsid w:val="00236C14"/>
    <w:rsid w:val="00261A6A"/>
    <w:rsid w:val="0026737C"/>
    <w:rsid w:val="00282F14"/>
    <w:rsid w:val="00284917"/>
    <w:rsid w:val="002876FA"/>
    <w:rsid w:val="00291B0B"/>
    <w:rsid w:val="00295A7E"/>
    <w:rsid w:val="00295FE5"/>
    <w:rsid w:val="002C2691"/>
    <w:rsid w:val="002D4E81"/>
    <w:rsid w:val="002D5BD8"/>
    <w:rsid w:val="003145B4"/>
    <w:rsid w:val="00321639"/>
    <w:rsid w:val="00321C59"/>
    <w:rsid w:val="00334166"/>
    <w:rsid w:val="00381343"/>
    <w:rsid w:val="003D6BBD"/>
    <w:rsid w:val="003F5D09"/>
    <w:rsid w:val="00404C40"/>
    <w:rsid w:val="00414F8D"/>
    <w:rsid w:val="004204BF"/>
    <w:rsid w:val="00420AC3"/>
    <w:rsid w:val="00425851"/>
    <w:rsid w:val="00430914"/>
    <w:rsid w:val="00431D34"/>
    <w:rsid w:val="00443F16"/>
    <w:rsid w:val="0048330F"/>
    <w:rsid w:val="00493664"/>
    <w:rsid w:val="004956BB"/>
    <w:rsid w:val="004A5551"/>
    <w:rsid w:val="004C7165"/>
    <w:rsid w:val="004E72DC"/>
    <w:rsid w:val="004F6142"/>
    <w:rsid w:val="00534F17"/>
    <w:rsid w:val="005372F7"/>
    <w:rsid w:val="00540EE2"/>
    <w:rsid w:val="00584DB6"/>
    <w:rsid w:val="005872C0"/>
    <w:rsid w:val="005B0402"/>
    <w:rsid w:val="005B2E0E"/>
    <w:rsid w:val="005B6C35"/>
    <w:rsid w:val="005C5FEF"/>
    <w:rsid w:val="005D102D"/>
    <w:rsid w:val="005D1B1F"/>
    <w:rsid w:val="0062231E"/>
    <w:rsid w:val="00665FB4"/>
    <w:rsid w:val="006761C5"/>
    <w:rsid w:val="006932AA"/>
    <w:rsid w:val="006A08AD"/>
    <w:rsid w:val="006D7D8A"/>
    <w:rsid w:val="006F51BD"/>
    <w:rsid w:val="007046F3"/>
    <w:rsid w:val="00711555"/>
    <w:rsid w:val="00726718"/>
    <w:rsid w:val="00730866"/>
    <w:rsid w:val="00735752"/>
    <w:rsid w:val="007358AE"/>
    <w:rsid w:val="0074475C"/>
    <w:rsid w:val="00753CBC"/>
    <w:rsid w:val="00780E64"/>
    <w:rsid w:val="007D598C"/>
    <w:rsid w:val="007E0DED"/>
    <w:rsid w:val="007E5B2B"/>
    <w:rsid w:val="007F4BDB"/>
    <w:rsid w:val="007F4C17"/>
    <w:rsid w:val="0081194D"/>
    <w:rsid w:val="00816ED8"/>
    <w:rsid w:val="008304B3"/>
    <w:rsid w:val="00845D42"/>
    <w:rsid w:val="00861091"/>
    <w:rsid w:val="00864CC2"/>
    <w:rsid w:val="00865924"/>
    <w:rsid w:val="0087673B"/>
    <w:rsid w:val="00880150"/>
    <w:rsid w:val="00882572"/>
    <w:rsid w:val="0088632C"/>
    <w:rsid w:val="008B7E26"/>
    <w:rsid w:val="008D3A93"/>
    <w:rsid w:val="008E565B"/>
    <w:rsid w:val="008E78AD"/>
    <w:rsid w:val="00900248"/>
    <w:rsid w:val="009008B3"/>
    <w:rsid w:val="00900DBD"/>
    <w:rsid w:val="00904796"/>
    <w:rsid w:val="00904C90"/>
    <w:rsid w:val="00930219"/>
    <w:rsid w:val="009438FF"/>
    <w:rsid w:val="0094463B"/>
    <w:rsid w:val="00950EC8"/>
    <w:rsid w:val="0096208C"/>
    <w:rsid w:val="009A6780"/>
    <w:rsid w:val="009E037C"/>
    <w:rsid w:val="009E39AA"/>
    <w:rsid w:val="009F3149"/>
    <w:rsid w:val="009F35EA"/>
    <w:rsid w:val="00A10617"/>
    <w:rsid w:val="00A40108"/>
    <w:rsid w:val="00A50803"/>
    <w:rsid w:val="00A5217F"/>
    <w:rsid w:val="00A54D98"/>
    <w:rsid w:val="00AA2E9A"/>
    <w:rsid w:val="00AB20D7"/>
    <w:rsid w:val="00AB78DA"/>
    <w:rsid w:val="00AE2863"/>
    <w:rsid w:val="00AF4D35"/>
    <w:rsid w:val="00AF53C3"/>
    <w:rsid w:val="00AF5571"/>
    <w:rsid w:val="00B23924"/>
    <w:rsid w:val="00B34046"/>
    <w:rsid w:val="00B468F3"/>
    <w:rsid w:val="00B50156"/>
    <w:rsid w:val="00B56E12"/>
    <w:rsid w:val="00B60306"/>
    <w:rsid w:val="00B83631"/>
    <w:rsid w:val="00B96A97"/>
    <w:rsid w:val="00B974B9"/>
    <w:rsid w:val="00BB6450"/>
    <w:rsid w:val="00BC0393"/>
    <w:rsid w:val="00BC3857"/>
    <w:rsid w:val="00BE098A"/>
    <w:rsid w:val="00BE0E6E"/>
    <w:rsid w:val="00C477E2"/>
    <w:rsid w:val="00C6427D"/>
    <w:rsid w:val="00C8398E"/>
    <w:rsid w:val="00CF3CEA"/>
    <w:rsid w:val="00CF5C43"/>
    <w:rsid w:val="00D0655D"/>
    <w:rsid w:val="00D14840"/>
    <w:rsid w:val="00D27251"/>
    <w:rsid w:val="00D279B8"/>
    <w:rsid w:val="00D32521"/>
    <w:rsid w:val="00D37E19"/>
    <w:rsid w:val="00D47AB3"/>
    <w:rsid w:val="00D748BA"/>
    <w:rsid w:val="00D85F28"/>
    <w:rsid w:val="00D94247"/>
    <w:rsid w:val="00D96A4C"/>
    <w:rsid w:val="00D96FBA"/>
    <w:rsid w:val="00DB5660"/>
    <w:rsid w:val="00DB5EE6"/>
    <w:rsid w:val="00DC3EE1"/>
    <w:rsid w:val="00DD58BB"/>
    <w:rsid w:val="00DE5B92"/>
    <w:rsid w:val="00E24952"/>
    <w:rsid w:val="00E5010F"/>
    <w:rsid w:val="00E51A49"/>
    <w:rsid w:val="00E606F4"/>
    <w:rsid w:val="00E70815"/>
    <w:rsid w:val="00E81519"/>
    <w:rsid w:val="00EB2769"/>
    <w:rsid w:val="00EC337A"/>
    <w:rsid w:val="00ED11EF"/>
    <w:rsid w:val="00ED32B5"/>
    <w:rsid w:val="00ED604A"/>
    <w:rsid w:val="00EF10D1"/>
    <w:rsid w:val="00F26000"/>
    <w:rsid w:val="00F42D33"/>
    <w:rsid w:val="00F46178"/>
    <w:rsid w:val="00F6481C"/>
    <w:rsid w:val="00F71BB5"/>
    <w:rsid w:val="00F74671"/>
    <w:rsid w:val="00F75A20"/>
    <w:rsid w:val="00F8397D"/>
    <w:rsid w:val="00F8720D"/>
    <w:rsid w:val="00F94A99"/>
    <w:rsid w:val="00FC07E3"/>
    <w:rsid w:val="00FC7015"/>
    <w:rsid w:val="00FF14FF"/>
    <w:rsid w:val="00FF43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94A9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F314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4A99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94A99"/>
    <w:rPr>
      <w:rFonts w:ascii="Cambria" w:eastAsia="Times New Roman" w:hAnsi="Cambria" w:cs="Times New Roman"/>
      <w:b/>
      <w:bCs/>
      <w:color w:val="000000"/>
      <w:sz w:val="26"/>
      <w:szCs w:val="26"/>
    </w:rPr>
  </w:style>
  <w:style w:type="paragraph" w:customStyle="1" w:styleId="Default">
    <w:name w:val="Default"/>
    <w:rsid w:val="00231CC6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231CC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zh-CN"/>
    </w:rPr>
  </w:style>
  <w:style w:type="paragraph" w:styleId="a4">
    <w:name w:val="No Spacing"/>
    <w:link w:val="a5"/>
    <w:uiPriority w:val="1"/>
    <w:qFormat/>
    <w:rsid w:val="00154C1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99"/>
    <w:locked/>
    <w:rsid w:val="00154C13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0655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0655D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styleId="a8">
    <w:name w:val="Body Text"/>
    <w:basedOn w:val="a"/>
    <w:link w:val="a9"/>
    <w:uiPriority w:val="99"/>
    <w:rsid w:val="00DC3EE1"/>
    <w:pPr>
      <w:jc w:val="both"/>
    </w:pPr>
    <w:rPr>
      <w:rFonts w:ascii="Arial" w:eastAsia="Times New Roman" w:hAnsi="Arial" w:cs="Times New Roman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DC3EE1"/>
    <w:rPr>
      <w:rFonts w:ascii="Arial" w:eastAsia="Times New Roman" w:hAnsi="Arial" w:cs="Times New Roman"/>
      <w:color w:val="000000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F314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a">
    <w:name w:val="Placeholder Text"/>
    <w:basedOn w:val="a0"/>
    <w:uiPriority w:val="99"/>
    <w:semiHidden/>
    <w:rsid w:val="00AF5571"/>
    <w:rPr>
      <w:color w:val="808080"/>
    </w:rPr>
  </w:style>
  <w:style w:type="paragraph" w:styleId="21">
    <w:name w:val="Body Text 2"/>
    <w:basedOn w:val="a"/>
    <w:link w:val="22"/>
    <w:uiPriority w:val="99"/>
    <w:unhideWhenUsed/>
    <w:rsid w:val="00E5010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5010F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E5010F"/>
    <w:pPr>
      <w:jc w:val="center"/>
    </w:pPr>
    <w:rPr>
      <w:rFonts w:ascii="Arial" w:eastAsia="Times New Roman" w:hAnsi="Arial" w:cs="Times New Roman"/>
      <w:color w:val="auto"/>
      <w:szCs w:val="20"/>
    </w:rPr>
  </w:style>
  <w:style w:type="character" w:customStyle="1" w:styleId="ac">
    <w:name w:val="Название Знак"/>
    <w:basedOn w:val="a0"/>
    <w:link w:val="ab"/>
    <w:rsid w:val="00E5010F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3AEAB-F992-4EAC-B930-57C59D5A0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17</Pages>
  <Words>4426</Words>
  <Characters>25232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18</cp:revision>
  <cp:lastPrinted>2024-06-24T11:33:00Z</cp:lastPrinted>
  <dcterms:created xsi:type="dcterms:W3CDTF">2021-04-30T13:37:00Z</dcterms:created>
  <dcterms:modified xsi:type="dcterms:W3CDTF">2024-06-21T11:20:00Z</dcterms:modified>
</cp:coreProperties>
</file>